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F6906" w14:textId="6BC42C2D" w:rsidR="00286893" w:rsidRDefault="00286893" w:rsidP="00A14D66">
      <w:pPr>
        <w:pStyle w:val="Headline"/>
        <w:outlineLvl w:val="0"/>
      </w:pPr>
      <w:r w:rsidRPr="001D5353">
        <w:t>PRESSEMITTEILUNG</w:t>
      </w:r>
    </w:p>
    <w:p w14:paraId="0A2EEF50" w14:textId="77777777" w:rsidR="003C334F" w:rsidRDefault="003C334F" w:rsidP="003C334F">
      <w:pPr>
        <w:rPr>
          <w:rStyle w:val="jlqj4b"/>
          <w:rFonts w:ascii="Arial" w:hAnsi="Arial" w:cs="Arial"/>
          <w:b/>
          <w:sz w:val="40"/>
          <w:szCs w:val="40"/>
        </w:rPr>
      </w:pPr>
    </w:p>
    <w:p w14:paraId="7F2EBB8B" w14:textId="13F3C73B" w:rsidR="003C334F" w:rsidRPr="004B2CF5" w:rsidRDefault="003C334F" w:rsidP="003C334F">
      <w:pPr>
        <w:rPr>
          <w:rFonts w:ascii="Arial" w:hAnsi="Arial" w:cs="Arial"/>
          <w:b/>
          <w:sz w:val="40"/>
          <w:szCs w:val="40"/>
          <w:lang w:eastAsia="de-DE"/>
        </w:rPr>
      </w:pPr>
      <w:r w:rsidRPr="004B2CF5">
        <w:rPr>
          <w:rFonts w:ascii="Arial" w:hAnsi="Arial" w:cs="Arial"/>
          <w:b/>
          <w:sz w:val="40"/>
          <w:szCs w:val="40"/>
          <w:lang w:eastAsia="de-DE"/>
        </w:rPr>
        <w:t>Bestens ausgestattet mit zahlreichen Optionen</w:t>
      </w:r>
    </w:p>
    <w:p w14:paraId="5C75BE1A" w14:textId="77777777" w:rsidR="003C334F" w:rsidRPr="004B2CF5" w:rsidRDefault="003C334F" w:rsidP="003C334F">
      <w:pPr>
        <w:rPr>
          <w:rFonts w:ascii="Arial" w:hAnsi="Arial" w:cs="Arial"/>
          <w:b/>
          <w:sz w:val="28"/>
          <w:szCs w:val="28"/>
          <w:lang w:eastAsia="de-DE"/>
        </w:rPr>
      </w:pPr>
      <w:r w:rsidRPr="004B2CF5">
        <w:rPr>
          <w:rFonts w:ascii="Arial" w:hAnsi="Arial" w:cs="Arial"/>
          <w:b/>
          <w:sz w:val="28"/>
          <w:szCs w:val="28"/>
          <w:lang w:eastAsia="de-DE"/>
        </w:rPr>
        <w:t xml:space="preserve">Die neuen kompakten Cat Radlader der nächsten Generation bieten, intuitive Bedienelemente, </w:t>
      </w:r>
      <w:r>
        <w:rPr>
          <w:rFonts w:ascii="Arial" w:hAnsi="Arial" w:cs="Arial"/>
          <w:b/>
          <w:sz w:val="28"/>
          <w:szCs w:val="28"/>
          <w:lang w:eastAsia="de-DE"/>
        </w:rPr>
        <w:t>vorbildlichen Komfort</w:t>
      </w:r>
      <w:r w:rsidRPr="004B2CF5">
        <w:rPr>
          <w:rFonts w:ascii="Arial" w:hAnsi="Arial" w:cs="Arial"/>
          <w:b/>
          <w:sz w:val="28"/>
          <w:szCs w:val="28"/>
          <w:lang w:eastAsia="de-DE"/>
        </w:rPr>
        <w:t xml:space="preserve"> und rundum mehr Effizienz.</w:t>
      </w:r>
    </w:p>
    <w:p w14:paraId="34D7AC57" w14:textId="77777777" w:rsidR="003C334F" w:rsidRDefault="003C334F" w:rsidP="003C334F">
      <w:pPr>
        <w:rPr>
          <w:rFonts w:ascii="Arial" w:hAnsi="Arial" w:cs="Arial"/>
          <w:lang w:eastAsia="de-DE"/>
        </w:rPr>
      </w:pPr>
      <w:r>
        <w:rPr>
          <w:rFonts w:ascii="Arial" w:hAnsi="Arial" w:cs="Arial"/>
          <w:lang w:eastAsia="de-DE"/>
        </w:rPr>
        <w:t xml:space="preserve">München (KF). </w:t>
      </w:r>
      <w:r w:rsidRPr="00141CDE">
        <w:rPr>
          <w:rFonts w:ascii="Arial" w:eastAsiaTheme="minorHAnsi" w:hAnsi="Arial" w:cs="Arial"/>
          <w:color w:val="000000"/>
        </w:rPr>
        <w:t xml:space="preserve">Die neue Generation der kompakten, leistungsstarken Cat Radlader </w:t>
      </w:r>
      <w:r>
        <w:rPr>
          <w:rFonts w:ascii="Arial" w:eastAsiaTheme="minorHAnsi" w:hAnsi="Arial" w:cs="Arial"/>
          <w:color w:val="000000"/>
        </w:rPr>
        <w:t xml:space="preserve">in der Klasse 5 bis 7 Tonnen Einsatzgewicht </w:t>
      </w:r>
      <w:r w:rsidRPr="00141CDE">
        <w:rPr>
          <w:rFonts w:ascii="Arial" w:eastAsiaTheme="minorHAnsi" w:hAnsi="Arial" w:cs="Arial"/>
          <w:color w:val="000000"/>
        </w:rPr>
        <w:t>mit hydrostatischem</w:t>
      </w:r>
      <w:r>
        <w:rPr>
          <w:rFonts w:ascii="Arial" w:eastAsiaTheme="minorHAnsi" w:hAnsi="Arial" w:cs="Arial"/>
          <w:color w:val="000000"/>
        </w:rPr>
        <w:t xml:space="preserve"> </w:t>
      </w:r>
      <w:r w:rsidRPr="00141CDE">
        <w:rPr>
          <w:rFonts w:ascii="Arial" w:eastAsiaTheme="minorHAnsi" w:hAnsi="Arial" w:cs="Arial"/>
          <w:color w:val="000000"/>
        </w:rPr>
        <w:t>Antrieb</w:t>
      </w:r>
      <w:r>
        <w:rPr>
          <w:rFonts w:ascii="Arial" w:eastAsiaTheme="minorHAnsi" w:hAnsi="Arial" w:cs="Arial"/>
          <w:color w:val="000000"/>
        </w:rPr>
        <w:t xml:space="preserve">, </w:t>
      </w:r>
      <w:r w:rsidRPr="00141CDE">
        <w:rPr>
          <w:rFonts w:ascii="Arial" w:eastAsiaTheme="minorHAnsi" w:hAnsi="Arial" w:cs="Arial"/>
          <w:color w:val="000000"/>
        </w:rPr>
        <w:t>zuschaltbaren Differentialsperren, Knickpendelgelenk und kräftiger Z-Ladekinematik</w:t>
      </w:r>
      <w:r>
        <w:rPr>
          <w:rFonts w:ascii="Arial" w:eastAsiaTheme="minorHAnsi" w:hAnsi="Arial" w:cs="Arial"/>
          <w:color w:val="000000"/>
        </w:rPr>
        <w:t xml:space="preserve"> </w:t>
      </w:r>
      <w:r w:rsidRPr="00141CDE">
        <w:rPr>
          <w:rFonts w:ascii="Arial" w:eastAsiaTheme="minorHAnsi" w:hAnsi="Arial" w:cs="Arial"/>
          <w:color w:val="000000"/>
        </w:rPr>
        <w:t>zeichnet sich aus durch einen neuen Antriebsmotor, eine neu gestaltete Kabine und</w:t>
      </w:r>
      <w:r>
        <w:rPr>
          <w:rFonts w:ascii="Arial" w:eastAsiaTheme="minorHAnsi" w:hAnsi="Arial" w:cs="Arial"/>
          <w:color w:val="000000"/>
        </w:rPr>
        <w:t xml:space="preserve"> </w:t>
      </w:r>
      <w:r w:rsidRPr="00141CDE">
        <w:rPr>
          <w:rFonts w:ascii="Arial" w:eastAsiaTheme="minorHAnsi" w:hAnsi="Arial" w:cs="Arial"/>
          <w:color w:val="000000"/>
        </w:rPr>
        <w:t>zahlreiche Weiterentwicklungen im Detail.</w:t>
      </w:r>
      <w:r>
        <w:rPr>
          <w:rFonts w:ascii="Arial" w:eastAsiaTheme="minorHAnsi" w:hAnsi="Arial" w:cs="Arial"/>
          <w:color w:val="000000"/>
        </w:rPr>
        <w:t xml:space="preserve"> </w:t>
      </w:r>
      <w:r w:rsidRPr="00141CDE">
        <w:rPr>
          <w:rFonts w:ascii="Arial" w:eastAsiaTheme="minorHAnsi" w:hAnsi="Arial" w:cs="Arial"/>
          <w:color w:val="000000"/>
        </w:rPr>
        <w:t>Die robuste Z-Kinematik, gesteuert mit leichtgängigem elektrohydraulischem Multifunktions-Joystick, ermöglicht optimale Sichtverhältnisse, hohe Hub- und Grabkräfte und f</w:t>
      </w:r>
      <w:r>
        <w:rPr>
          <w:rFonts w:ascii="Arial" w:eastAsiaTheme="minorHAnsi" w:hAnsi="Arial" w:cs="Arial"/>
          <w:color w:val="000000"/>
        </w:rPr>
        <w:t>ü</w:t>
      </w:r>
      <w:r w:rsidRPr="00141CDE">
        <w:rPr>
          <w:rFonts w:ascii="Arial" w:eastAsiaTheme="minorHAnsi" w:hAnsi="Arial" w:cs="Arial"/>
          <w:color w:val="000000"/>
        </w:rPr>
        <w:t>hrt beim</w:t>
      </w:r>
      <w:r>
        <w:rPr>
          <w:rFonts w:ascii="Arial" w:eastAsiaTheme="minorHAnsi" w:hAnsi="Arial" w:cs="Arial"/>
          <w:color w:val="000000"/>
        </w:rPr>
        <w:t xml:space="preserve"> </w:t>
      </w:r>
      <w:r w:rsidRPr="00141CDE">
        <w:rPr>
          <w:rFonts w:ascii="Arial" w:eastAsiaTheme="minorHAnsi" w:hAnsi="Arial" w:cs="Arial"/>
          <w:color w:val="000000"/>
        </w:rPr>
        <w:t>Stapeln die Last automatisch parallel.</w:t>
      </w:r>
      <w:r w:rsidRPr="002B62DB">
        <w:rPr>
          <w:rFonts w:ascii="Arial" w:hAnsi="Arial" w:cs="Arial"/>
          <w:lang w:eastAsia="de-DE"/>
        </w:rPr>
        <w:t xml:space="preserve"> </w:t>
      </w:r>
      <w:r>
        <w:rPr>
          <w:rFonts w:ascii="Arial" w:hAnsi="Arial" w:cs="Arial"/>
          <w:lang w:eastAsia="de-DE"/>
        </w:rPr>
        <w:t>Der</w:t>
      </w:r>
      <w:r w:rsidRPr="002B62DB">
        <w:rPr>
          <w:rFonts w:ascii="Arial" w:hAnsi="Arial" w:cs="Arial"/>
          <w:lang w:eastAsia="de-DE"/>
        </w:rPr>
        <w:t xml:space="preserve"> neue Cat Motor</w:t>
      </w:r>
      <w:r>
        <w:rPr>
          <w:rFonts w:ascii="Arial" w:hAnsi="Arial" w:cs="Arial"/>
          <w:lang w:eastAsia="de-DE"/>
        </w:rPr>
        <w:t xml:space="preserve"> </w:t>
      </w:r>
      <w:r w:rsidRPr="002B62DB">
        <w:rPr>
          <w:rFonts w:ascii="Arial" w:hAnsi="Arial" w:cs="Arial"/>
          <w:lang w:eastAsia="de-DE"/>
        </w:rPr>
        <w:t>C2.8</w:t>
      </w:r>
      <w:r>
        <w:rPr>
          <w:rFonts w:ascii="Arial" w:hAnsi="Arial" w:cs="Arial"/>
          <w:lang w:eastAsia="de-DE"/>
        </w:rPr>
        <w:t xml:space="preserve"> (Stufe V) in den drei Typen Cat 906, Cat 907 und Cat 908 </w:t>
      </w:r>
      <w:r w:rsidRPr="00141CDE">
        <w:rPr>
          <w:rFonts w:ascii="Arial" w:eastAsiaTheme="minorHAnsi" w:hAnsi="Arial" w:cs="Arial"/>
          <w:color w:val="000000"/>
        </w:rPr>
        <w:t>mit automatischer Motorabschaltung bei längerem Leerlauf</w:t>
      </w:r>
      <w:r>
        <w:rPr>
          <w:rFonts w:ascii="Arial" w:eastAsiaTheme="minorHAnsi" w:hAnsi="Arial" w:cs="Arial"/>
          <w:color w:val="000000"/>
        </w:rPr>
        <w:t xml:space="preserve"> </w:t>
      </w:r>
      <w:r w:rsidRPr="00141CDE">
        <w:rPr>
          <w:rFonts w:ascii="Arial" w:eastAsiaTheme="minorHAnsi" w:hAnsi="Arial" w:cs="Arial"/>
          <w:color w:val="000000"/>
        </w:rPr>
        <w:t>f</w:t>
      </w:r>
      <w:r>
        <w:rPr>
          <w:rFonts w:ascii="Arial" w:eastAsiaTheme="minorHAnsi" w:hAnsi="Arial" w:cs="Arial"/>
          <w:color w:val="000000"/>
        </w:rPr>
        <w:t>ü</w:t>
      </w:r>
      <w:r w:rsidRPr="00141CDE">
        <w:rPr>
          <w:rFonts w:ascii="Arial" w:eastAsiaTheme="minorHAnsi" w:hAnsi="Arial" w:cs="Arial"/>
          <w:color w:val="000000"/>
        </w:rPr>
        <w:t>r nochmals reduzierten Kraftstoffverbrauch</w:t>
      </w:r>
      <w:r>
        <w:rPr>
          <w:rFonts w:ascii="Arial" w:hAnsi="Arial" w:cs="Arial"/>
          <w:lang w:eastAsia="de-DE"/>
        </w:rPr>
        <w:t xml:space="preserve"> und der überarbeitete</w:t>
      </w:r>
      <w:r w:rsidRPr="002B62DB">
        <w:rPr>
          <w:rFonts w:ascii="Arial" w:hAnsi="Arial" w:cs="Arial"/>
          <w:lang w:eastAsia="de-DE"/>
        </w:rPr>
        <w:t xml:space="preserve"> Antriebsstrang </w:t>
      </w:r>
      <w:r>
        <w:rPr>
          <w:rFonts w:ascii="Arial" w:hAnsi="Arial" w:cs="Arial"/>
          <w:lang w:eastAsia="de-DE"/>
        </w:rPr>
        <w:t xml:space="preserve">ermöglichen mehr Tempo </w:t>
      </w:r>
      <w:r w:rsidRPr="002B62DB">
        <w:rPr>
          <w:rFonts w:ascii="Arial" w:hAnsi="Arial" w:cs="Arial"/>
          <w:lang w:eastAsia="de-DE"/>
        </w:rPr>
        <w:t xml:space="preserve">und </w:t>
      </w:r>
      <w:r>
        <w:rPr>
          <w:rFonts w:ascii="Arial" w:hAnsi="Arial" w:cs="Arial"/>
          <w:lang w:eastAsia="de-DE"/>
        </w:rPr>
        <w:t>reichlich Felgenzugkraft</w:t>
      </w:r>
      <w:r w:rsidRPr="002B62DB">
        <w:rPr>
          <w:rFonts w:ascii="Arial" w:hAnsi="Arial" w:cs="Arial"/>
          <w:lang w:eastAsia="de-DE"/>
        </w:rPr>
        <w:t xml:space="preserve">. </w:t>
      </w:r>
      <w:r w:rsidRPr="00141CDE">
        <w:rPr>
          <w:rFonts w:ascii="Arial" w:eastAsiaTheme="minorHAnsi" w:hAnsi="Arial" w:cs="Arial"/>
          <w:color w:val="000000"/>
        </w:rPr>
        <w:t>Verschiedene hydraulische Schnellwechsler stehen zur</w:t>
      </w:r>
      <w:r>
        <w:rPr>
          <w:rFonts w:ascii="Arial" w:eastAsiaTheme="minorHAnsi" w:hAnsi="Arial" w:cs="Arial"/>
          <w:color w:val="000000"/>
        </w:rPr>
        <w:t xml:space="preserve"> </w:t>
      </w:r>
      <w:r w:rsidRPr="00141CDE">
        <w:rPr>
          <w:rFonts w:ascii="Arial" w:eastAsiaTheme="minorHAnsi" w:hAnsi="Arial" w:cs="Arial"/>
          <w:color w:val="000000"/>
        </w:rPr>
        <w:t>Verf</w:t>
      </w:r>
      <w:r>
        <w:rPr>
          <w:rFonts w:ascii="Arial" w:eastAsiaTheme="minorHAnsi" w:hAnsi="Arial" w:cs="Arial"/>
          <w:color w:val="000000"/>
        </w:rPr>
        <w:t>ü</w:t>
      </w:r>
      <w:r w:rsidRPr="00141CDE">
        <w:rPr>
          <w:rFonts w:ascii="Arial" w:eastAsiaTheme="minorHAnsi" w:hAnsi="Arial" w:cs="Arial"/>
          <w:color w:val="000000"/>
        </w:rPr>
        <w:t>gung, sie erlauben den problemlosen Einsatz von zahlreichen Anbaugeräten oder der umfangreichen</w:t>
      </w:r>
      <w:r>
        <w:rPr>
          <w:rFonts w:ascii="Arial" w:eastAsiaTheme="minorHAnsi" w:hAnsi="Arial" w:cs="Arial"/>
          <w:color w:val="000000"/>
        </w:rPr>
        <w:t xml:space="preserve"> </w:t>
      </w:r>
      <w:r w:rsidRPr="00141CDE">
        <w:rPr>
          <w:rFonts w:ascii="Arial" w:eastAsiaTheme="minorHAnsi" w:hAnsi="Arial" w:cs="Arial"/>
          <w:color w:val="000000"/>
        </w:rPr>
        <w:t>Anbaugerätepalette der Cat Kompaktlader auch mit High-Flow-Hydraulik.</w:t>
      </w:r>
    </w:p>
    <w:p w14:paraId="527BB8C6" w14:textId="77777777" w:rsidR="003C334F" w:rsidRPr="00EE6E86" w:rsidRDefault="003C334F" w:rsidP="003C334F">
      <w:pPr>
        <w:rPr>
          <w:rFonts w:ascii="Arial" w:hAnsi="Arial" w:cs="Arial"/>
          <w:b/>
          <w:lang w:eastAsia="de-DE"/>
        </w:rPr>
      </w:pPr>
      <w:r w:rsidRPr="00EE6E86">
        <w:rPr>
          <w:rFonts w:ascii="Arial" w:hAnsi="Arial" w:cs="Arial"/>
          <w:b/>
          <w:lang w:eastAsia="de-DE"/>
        </w:rPr>
        <w:t>Topp-Ausstattung für konsequenten Bedienkomfort</w:t>
      </w:r>
    </w:p>
    <w:p w14:paraId="6F6C54DA" w14:textId="7FC8B6C8" w:rsidR="003C334F" w:rsidRDefault="003C334F" w:rsidP="003C334F">
      <w:pPr>
        <w:rPr>
          <w:rFonts w:ascii="Arial" w:hAnsi="Arial" w:cs="Arial"/>
          <w:lang w:eastAsia="de-DE"/>
        </w:rPr>
      </w:pPr>
      <w:r w:rsidRPr="002B62DB">
        <w:rPr>
          <w:rFonts w:ascii="Arial" w:hAnsi="Arial" w:cs="Arial"/>
          <w:lang w:eastAsia="de-DE"/>
        </w:rPr>
        <w:t>Die neue</w:t>
      </w:r>
      <w:r>
        <w:rPr>
          <w:rFonts w:ascii="Arial" w:hAnsi="Arial" w:cs="Arial"/>
          <w:lang w:eastAsia="de-DE"/>
        </w:rPr>
        <w:t>,</w:t>
      </w:r>
      <w:r w:rsidRPr="002B62DB">
        <w:rPr>
          <w:rFonts w:ascii="Arial" w:hAnsi="Arial" w:cs="Arial"/>
          <w:lang w:eastAsia="de-DE"/>
        </w:rPr>
        <w:t xml:space="preserve"> abgedichtete und druckbelüftete Kabine verbessert d</w:t>
      </w:r>
      <w:r>
        <w:rPr>
          <w:rFonts w:ascii="Arial" w:hAnsi="Arial" w:cs="Arial"/>
          <w:lang w:eastAsia="de-DE"/>
        </w:rPr>
        <w:t>en</w:t>
      </w:r>
      <w:r w:rsidRPr="002B62DB">
        <w:rPr>
          <w:rFonts w:ascii="Arial" w:hAnsi="Arial" w:cs="Arial"/>
          <w:lang w:eastAsia="de-DE"/>
        </w:rPr>
        <w:t xml:space="preserve"> Fahrer</w:t>
      </w:r>
      <w:r>
        <w:rPr>
          <w:rFonts w:ascii="Arial" w:hAnsi="Arial" w:cs="Arial"/>
          <w:lang w:eastAsia="de-DE"/>
        </w:rPr>
        <w:t>komfort</w:t>
      </w:r>
      <w:r w:rsidRPr="002B62DB">
        <w:rPr>
          <w:rFonts w:ascii="Arial" w:hAnsi="Arial" w:cs="Arial"/>
          <w:lang w:eastAsia="de-DE"/>
        </w:rPr>
        <w:t xml:space="preserve">, während </w:t>
      </w:r>
      <w:r>
        <w:rPr>
          <w:rFonts w:ascii="Arial" w:hAnsi="Arial" w:cs="Arial"/>
          <w:lang w:eastAsia="de-DE"/>
        </w:rPr>
        <w:t>bewährte Elemente</w:t>
      </w:r>
      <w:r w:rsidRPr="002B62DB">
        <w:rPr>
          <w:rFonts w:ascii="Arial" w:hAnsi="Arial" w:cs="Arial"/>
          <w:lang w:eastAsia="de-DE"/>
        </w:rPr>
        <w:t xml:space="preserve"> wie </w:t>
      </w:r>
      <w:r>
        <w:rPr>
          <w:rFonts w:ascii="Arial" w:hAnsi="Arial" w:cs="Arial"/>
          <w:lang w:eastAsia="de-DE"/>
        </w:rPr>
        <w:t>hängende P</w:t>
      </w:r>
      <w:r w:rsidRPr="002B62DB">
        <w:rPr>
          <w:rFonts w:ascii="Arial" w:hAnsi="Arial" w:cs="Arial"/>
          <w:lang w:eastAsia="de-DE"/>
        </w:rPr>
        <w:t>edale und zwei Türen beibehalten w</w:t>
      </w:r>
      <w:r>
        <w:rPr>
          <w:rFonts w:ascii="Arial" w:hAnsi="Arial" w:cs="Arial"/>
          <w:lang w:eastAsia="de-DE"/>
        </w:rPr>
        <w:t>u</w:t>
      </w:r>
      <w:r w:rsidRPr="002B62DB">
        <w:rPr>
          <w:rFonts w:ascii="Arial" w:hAnsi="Arial" w:cs="Arial"/>
          <w:lang w:eastAsia="de-DE"/>
        </w:rPr>
        <w:t xml:space="preserve">rden, um die Reinigung </w:t>
      </w:r>
      <w:r>
        <w:rPr>
          <w:rFonts w:ascii="Arial" w:hAnsi="Arial" w:cs="Arial"/>
          <w:lang w:eastAsia="de-DE"/>
        </w:rPr>
        <w:t>und den Zugang zur</w:t>
      </w:r>
      <w:r w:rsidRPr="002B62DB">
        <w:rPr>
          <w:rFonts w:ascii="Arial" w:hAnsi="Arial" w:cs="Arial"/>
          <w:lang w:eastAsia="de-DE"/>
        </w:rPr>
        <w:t xml:space="preserve"> Kabine zu erleichtern. </w:t>
      </w:r>
      <w:r>
        <w:rPr>
          <w:rFonts w:ascii="Arial" w:hAnsi="Arial" w:cs="Arial"/>
          <w:lang w:eastAsia="de-DE"/>
        </w:rPr>
        <w:t>Vergrößerte</w:t>
      </w:r>
      <w:r w:rsidRPr="002B62DB">
        <w:rPr>
          <w:rFonts w:ascii="Arial" w:hAnsi="Arial" w:cs="Arial"/>
          <w:lang w:eastAsia="de-DE"/>
        </w:rPr>
        <w:t xml:space="preserve"> Standard-Seitenspiegel, optional elektrisch</w:t>
      </w:r>
      <w:r>
        <w:rPr>
          <w:rFonts w:ascii="Arial" w:hAnsi="Arial" w:cs="Arial"/>
          <w:lang w:eastAsia="de-DE"/>
        </w:rPr>
        <w:t xml:space="preserve">, </w:t>
      </w:r>
      <w:r w:rsidRPr="002B62DB">
        <w:rPr>
          <w:rFonts w:ascii="Arial" w:hAnsi="Arial" w:cs="Arial"/>
          <w:lang w:eastAsia="de-DE"/>
        </w:rPr>
        <w:t>beheizbar</w:t>
      </w:r>
      <w:r>
        <w:rPr>
          <w:rFonts w:ascii="Arial" w:hAnsi="Arial" w:cs="Arial"/>
          <w:lang w:eastAsia="de-DE"/>
        </w:rPr>
        <w:t xml:space="preserve"> und asphärisch sowie optionale </w:t>
      </w:r>
      <w:r w:rsidRPr="002B62DB">
        <w:rPr>
          <w:rFonts w:ascii="Arial" w:hAnsi="Arial" w:cs="Arial"/>
          <w:lang w:eastAsia="de-DE"/>
        </w:rPr>
        <w:t>Front- und Rück</w:t>
      </w:r>
      <w:r>
        <w:rPr>
          <w:rFonts w:ascii="Arial" w:hAnsi="Arial" w:cs="Arial"/>
          <w:lang w:eastAsia="de-DE"/>
        </w:rPr>
        <w:t>fahr</w:t>
      </w:r>
      <w:r w:rsidRPr="002B62DB">
        <w:rPr>
          <w:rFonts w:ascii="Arial" w:hAnsi="Arial" w:cs="Arial"/>
          <w:lang w:eastAsia="de-DE"/>
        </w:rPr>
        <w:t xml:space="preserve">kamera </w:t>
      </w:r>
      <w:r>
        <w:rPr>
          <w:rFonts w:ascii="Arial" w:hAnsi="Arial" w:cs="Arial"/>
          <w:lang w:eastAsia="de-DE"/>
        </w:rPr>
        <w:t>erlauben sichere Umsicht</w:t>
      </w:r>
      <w:r w:rsidRPr="002B62DB">
        <w:rPr>
          <w:rFonts w:ascii="Arial" w:hAnsi="Arial" w:cs="Arial"/>
          <w:lang w:eastAsia="de-DE"/>
        </w:rPr>
        <w:t>. Neue einteilige Front- und Heckscheiben bieten eine um 60 % bessere Wischerabdeckung. Am Sitz montierte</w:t>
      </w:r>
      <w:r>
        <w:rPr>
          <w:rFonts w:ascii="Arial" w:hAnsi="Arial" w:cs="Arial"/>
          <w:lang w:eastAsia="de-DE"/>
        </w:rPr>
        <w:t>, mitschwingende</w:t>
      </w:r>
      <w:r w:rsidRPr="002B62DB">
        <w:rPr>
          <w:rFonts w:ascii="Arial" w:hAnsi="Arial" w:cs="Arial"/>
          <w:lang w:eastAsia="de-DE"/>
        </w:rPr>
        <w:t xml:space="preserve"> Bedienelemente </w:t>
      </w:r>
      <w:r>
        <w:rPr>
          <w:rFonts w:ascii="Arial" w:hAnsi="Arial" w:cs="Arial"/>
          <w:lang w:eastAsia="de-DE"/>
        </w:rPr>
        <w:t>optimieren</w:t>
      </w:r>
      <w:r w:rsidRPr="002B62DB">
        <w:rPr>
          <w:rFonts w:ascii="Arial" w:hAnsi="Arial" w:cs="Arial"/>
          <w:lang w:eastAsia="de-DE"/>
        </w:rPr>
        <w:t xml:space="preserve"> die </w:t>
      </w:r>
      <w:r>
        <w:rPr>
          <w:rFonts w:ascii="Arial" w:hAnsi="Arial" w:cs="Arial"/>
          <w:lang w:eastAsia="de-DE"/>
        </w:rPr>
        <w:t>E</w:t>
      </w:r>
      <w:r w:rsidRPr="002B62DB">
        <w:rPr>
          <w:rFonts w:ascii="Arial" w:hAnsi="Arial" w:cs="Arial"/>
          <w:lang w:eastAsia="de-DE"/>
        </w:rPr>
        <w:t>rgonomie der neuen Lader. Ein Multifunktions-Joystick steuert die Fahrtrichtung und -geschwindigkeit, die Differenzialsperre</w:t>
      </w:r>
      <w:r>
        <w:rPr>
          <w:rFonts w:ascii="Arial" w:hAnsi="Arial" w:cs="Arial"/>
          <w:lang w:eastAsia="de-DE"/>
        </w:rPr>
        <w:t>n</w:t>
      </w:r>
      <w:r w:rsidRPr="002B62DB">
        <w:rPr>
          <w:rFonts w:ascii="Arial" w:hAnsi="Arial" w:cs="Arial"/>
          <w:lang w:eastAsia="de-DE"/>
        </w:rPr>
        <w:t xml:space="preserve"> und d</w:t>
      </w:r>
      <w:r>
        <w:rPr>
          <w:rFonts w:ascii="Arial" w:hAnsi="Arial" w:cs="Arial"/>
          <w:lang w:eastAsia="de-DE"/>
        </w:rPr>
        <w:t>ie Anbaugeräte im dynamischen genauso wie im Dauerbetrieb</w:t>
      </w:r>
      <w:r w:rsidRPr="002B62DB">
        <w:rPr>
          <w:rFonts w:ascii="Arial" w:hAnsi="Arial" w:cs="Arial"/>
          <w:lang w:eastAsia="de-DE"/>
        </w:rPr>
        <w:t xml:space="preserve">, ohne dass der Fahrer die Hand vom Joystick nehmen muss, was die Betriebssicherheit erhöht. </w:t>
      </w:r>
    </w:p>
    <w:p w14:paraId="2A000FA1" w14:textId="77777777" w:rsidR="003C334F" w:rsidRDefault="003C334F" w:rsidP="003C334F">
      <w:pPr>
        <w:rPr>
          <w:rFonts w:ascii="Arial" w:hAnsi="Arial" w:cs="Arial"/>
          <w:lang w:eastAsia="de-DE"/>
        </w:rPr>
      </w:pPr>
      <w:r w:rsidRPr="002B62DB">
        <w:rPr>
          <w:rFonts w:ascii="Arial" w:hAnsi="Arial" w:cs="Arial"/>
          <w:lang w:eastAsia="de-DE"/>
        </w:rPr>
        <w:t>Wie bei größeren Cat</w:t>
      </w:r>
      <w:r>
        <w:rPr>
          <w:rFonts w:ascii="Arial" w:hAnsi="Arial" w:cs="Arial"/>
          <w:lang w:eastAsia="de-DE"/>
        </w:rPr>
        <w:t xml:space="preserve"> </w:t>
      </w:r>
      <w:r w:rsidRPr="002B62DB">
        <w:rPr>
          <w:rFonts w:ascii="Arial" w:hAnsi="Arial" w:cs="Arial"/>
          <w:lang w:eastAsia="de-DE"/>
        </w:rPr>
        <w:t xml:space="preserve">Radladern können Unternehmen aus einer Reihe von Sitzen wählen, darunter ein neuer beheizbarer und belüfteter Premium-Sitz. Die </w:t>
      </w:r>
      <w:r>
        <w:rPr>
          <w:rFonts w:ascii="Arial" w:hAnsi="Arial" w:cs="Arial"/>
          <w:lang w:eastAsia="de-DE"/>
        </w:rPr>
        <w:t>Endpositionen des Hubgerüsts</w:t>
      </w:r>
      <w:r w:rsidRPr="002B62DB">
        <w:rPr>
          <w:rFonts w:ascii="Arial" w:hAnsi="Arial" w:cs="Arial"/>
          <w:lang w:eastAsia="de-DE"/>
        </w:rPr>
        <w:t xml:space="preserve"> </w:t>
      </w:r>
      <w:r>
        <w:rPr>
          <w:rFonts w:ascii="Arial" w:hAnsi="Arial" w:cs="Arial"/>
          <w:lang w:eastAsia="de-DE"/>
        </w:rPr>
        <w:t xml:space="preserve">können mit Hilfe </w:t>
      </w:r>
      <w:r w:rsidRPr="002B62DB">
        <w:rPr>
          <w:rFonts w:ascii="Arial" w:hAnsi="Arial" w:cs="Arial"/>
          <w:lang w:eastAsia="de-DE"/>
        </w:rPr>
        <w:t>hochauflösende</w:t>
      </w:r>
      <w:r>
        <w:rPr>
          <w:rFonts w:ascii="Arial" w:hAnsi="Arial" w:cs="Arial"/>
          <w:lang w:eastAsia="de-DE"/>
        </w:rPr>
        <w:t>r</w:t>
      </w:r>
      <w:r w:rsidRPr="002B62DB">
        <w:rPr>
          <w:rFonts w:ascii="Arial" w:hAnsi="Arial" w:cs="Arial"/>
          <w:lang w:eastAsia="de-DE"/>
        </w:rPr>
        <w:t xml:space="preserve"> Drehsensoren</w:t>
      </w:r>
      <w:r>
        <w:rPr>
          <w:rFonts w:ascii="Arial" w:hAnsi="Arial" w:cs="Arial"/>
          <w:lang w:eastAsia="de-DE"/>
        </w:rPr>
        <w:t xml:space="preserve"> in der Kabine festgelegt werden – </w:t>
      </w:r>
      <w:r w:rsidRPr="002B62DB">
        <w:rPr>
          <w:rFonts w:ascii="Arial" w:hAnsi="Arial" w:cs="Arial"/>
          <w:lang w:eastAsia="de-DE"/>
        </w:rPr>
        <w:t xml:space="preserve">eine Premiere </w:t>
      </w:r>
      <w:r>
        <w:rPr>
          <w:rFonts w:ascii="Arial" w:hAnsi="Arial" w:cs="Arial"/>
          <w:lang w:eastAsia="de-DE"/>
        </w:rPr>
        <w:t xml:space="preserve">in dieser </w:t>
      </w:r>
      <w:proofErr w:type="spellStart"/>
      <w:r>
        <w:rPr>
          <w:rFonts w:ascii="Arial" w:hAnsi="Arial" w:cs="Arial"/>
          <w:lang w:eastAsia="de-DE"/>
        </w:rPr>
        <w:t>Laderklasse</w:t>
      </w:r>
      <w:proofErr w:type="spellEnd"/>
      <w:r>
        <w:rPr>
          <w:rFonts w:ascii="Arial" w:hAnsi="Arial" w:cs="Arial"/>
          <w:lang w:eastAsia="de-DE"/>
        </w:rPr>
        <w:t xml:space="preserve">. Trifft die Schaufel auf den Boden oder erreicht den </w:t>
      </w:r>
      <w:r>
        <w:rPr>
          <w:rFonts w:ascii="Arial" w:hAnsi="Arial" w:cs="Arial"/>
          <w:lang w:eastAsia="de-DE"/>
        </w:rPr>
        <w:lastRenderedPageBreak/>
        <w:t>Höhenanschlag, werden Fahrer und Maschine durch weiches Anfahren der Position bestens vor Stößen geschützt. Der konsequente Einsatz dieser Komfort-Funktion</w:t>
      </w:r>
      <w:r w:rsidRPr="002B62DB">
        <w:rPr>
          <w:rFonts w:ascii="Arial" w:hAnsi="Arial" w:cs="Arial"/>
          <w:lang w:eastAsia="de-DE"/>
        </w:rPr>
        <w:t xml:space="preserve"> spart außerdem bis zu 20 % der Lebensdauer der Löffelschneidkante</w:t>
      </w:r>
      <w:r>
        <w:rPr>
          <w:rFonts w:ascii="Arial" w:hAnsi="Arial" w:cs="Arial"/>
          <w:lang w:eastAsia="de-DE"/>
        </w:rPr>
        <w:t>.</w:t>
      </w:r>
      <w:r w:rsidRPr="002B62DB">
        <w:rPr>
          <w:rFonts w:ascii="Arial" w:hAnsi="Arial" w:cs="Arial"/>
          <w:lang w:eastAsia="de-DE"/>
        </w:rPr>
        <w:t xml:space="preserve"> </w:t>
      </w:r>
    </w:p>
    <w:p w14:paraId="5F6464A2" w14:textId="77777777" w:rsidR="003C334F" w:rsidRPr="00791F9A" w:rsidRDefault="003C334F" w:rsidP="003C334F">
      <w:pPr>
        <w:autoSpaceDE w:val="0"/>
        <w:autoSpaceDN w:val="0"/>
        <w:adjustRightInd w:val="0"/>
        <w:rPr>
          <w:rFonts w:ascii="Arial" w:eastAsiaTheme="minorHAnsi" w:hAnsi="Arial" w:cs="Arial"/>
          <w:color w:val="000000"/>
        </w:rPr>
      </w:pPr>
      <w:r w:rsidRPr="002B62DB">
        <w:rPr>
          <w:rFonts w:ascii="Arial" w:hAnsi="Arial" w:cs="Arial"/>
          <w:lang w:eastAsia="de-DE"/>
        </w:rPr>
        <w:t>Das Herzstück des neuen Kabinendesigns ist d</w:t>
      </w:r>
      <w:r>
        <w:rPr>
          <w:rFonts w:ascii="Arial" w:hAnsi="Arial" w:cs="Arial"/>
          <w:lang w:eastAsia="de-DE"/>
        </w:rPr>
        <w:t>as</w:t>
      </w:r>
      <w:r w:rsidRPr="002B62DB">
        <w:rPr>
          <w:rFonts w:ascii="Arial" w:hAnsi="Arial" w:cs="Arial"/>
          <w:lang w:eastAsia="de-DE"/>
        </w:rPr>
        <w:t xml:space="preserve"> </w:t>
      </w:r>
      <w:r w:rsidRPr="00141CDE">
        <w:rPr>
          <w:rFonts w:ascii="Arial" w:eastAsiaTheme="minorHAnsi" w:hAnsi="Arial" w:cs="Arial"/>
          <w:color w:val="000000"/>
        </w:rPr>
        <w:t>intuitiv bedienbare 7-Zoll-Display</w:t>
      </w:r>
      <w:r w:rsidRPr="002B62DB">
        <w:rPr>
          <w:rFonts w:ascii="Arial" w:hAnsi="Arial" w:cs="Arial"/>
          <w:lang w:eastAsia="de-DE"/>
        </w:rPr>
        <w:t>, d</w:t>
      </w:r>
      <w:r>
        <w:rPr>
          <w:rFonts w:ascii="Arial" w:hAnsi="Arial" w:cs="Arial"/>
          <w:lang w:eastAsia="de-DE"/>
        </w:rPr>
        <w:t>as</w:t>
      </w:r>
      <w:r w:rsidRPr="002B62DB">
        <w:rPr>
          <w:rFonts w:ascii="Arial" w:hAnsi="Arial" w:cs="Arial"/>
          <w:lang w:eastAsia="de-DE"/>
        </w:rPr>
        <w:t xml:space="preserve"> </w:t>
      </w:r>
      <w:r>
        <w:rPr>
          <w:rFonts w:ascii="Arial" w:hAnsi="Arial" w:cs="Arial"/>
          <w:lang w:eastAsia="de-DE"/>
        </w:rPr>
        <w:t>zahlreiche</w:t>
      </w:r>
      <w:r w:rsidRPr="002B62DB">
        <w:rPr>
          <w:rFonts w:ascii="Arial" w:hAnsi="Arial" w:cs="Arial"/>
          <w:lang w:eastAsia="de-DE"/>
        </w:rPr>
        <w:t xml:space="preserve"> </w:t>
      </w:r>
      <w:r>
        <w:rPr>
          <w:rFonts w:ascii="Arial" w:hAnsi="Arial" w:cs="Arial"/>
          <w:lang w:eastAsia="de-DE"/>
        </w:rPr>
        <w:t>B</w:t>
      </w:r>
      <w:r w:rsidRPr="002B62DB">
        <w:rPr>
          <w:rFonts w:ascii="Arial" w:hAnsi="Arial" w:cs="Arial"/>
          <w:lang w:eastAsia="de-DE"/>
        </w:rPr>
        <w:t>etriebsinformationen liefe</w:t>
      </w:r>
      <w:r>
        <w:rPr>
          <w:rFonts w:ascii="Arial" w:hAnsi="Arial" w:cs="Arial"/>
          <w:lang w:eastAsia="de-DE"/>
        </w:rPr>
        <w:t>rt und viele Einstellungen ermöglicht</w:t>
      </w:r>
      <w:r w:rsidRPr="002B62DB">
        <w:rPr>
          <w:rFonts w:ascii="Arial" w:hAnsi="Arial" w:cs="Arial"/>
          <w:lang w:eastAsia="de-DE"/>
        </w:rPr>
        <w:t xml:space="preserve">. </w:t>
      </w:r>
      <w:r>
        <w:rPr>
          <w:rFonts w:ascii="Arial" w:hAnsi="Arial" w:cs="Arial"/>
          <w:lang w:eastAsia="de-DE"/>
        </w:rPr>
        <w:t>So kann der Fahrer</w:t>
      </w:r>
      <w:r w:rsidRPr="002B62DB">
        <w:rPr>
          <w:rFonts w:ascii="Arial" w:hAnsi="Arial" w:cs="Arial"/>
          <w:lang w:eastAsia="de-DE"/>
        </w:rPr>
        <w:t xml:space="preserve"> das Ansprechverhalten des hydrostatischen Getriebes</w:t>
      </w:r>
      <w:r>
        <w:rPr>
          <w:rFonts w:ascii="Arial" w:hAnsi="Arial" w:cs="Arial"/>
          <w:lang w:eastAsia="de-DE"/>
        </w:rPr>
        <w:t xml:space="preserve"> und der Ladehydraulik</w:t>
      </w:r>
      <w:r w:rsidRPr="002B62DB">
        <w:rPr>
          <w:rFonts w:ascii="Arial" w:hAnsi="Arial" w:cs="Arial"/>
          <w:lang w:eastAsia="de-DE"/>
        </w:rPr>
        <w:t xml:space="preserve">, die automatische Motorleerlaufabschaltung und einen </w:t>
      </w:r>
      <w:r>
        <w:rPr>
          <w:rFonts w:ascii="Arial" w:hAnsi="Arial" w:cs="Arial"/>
          <w:lang w:eastAsia="de-DE"/>
        </w:rPr>
        <w:t>speziellen Kriechgang</w:t>
      </w:r>
      <w:r w:rsidRPr="002B62DB">
        <w:rPr>
          <w:rFonts w:ascii="Arial" w:hAnsi="Arial" w:cs="Arial"/>
          <w:lang w:eastAsia="de-DE"/>
        </w:rPr>
        <w:t xml:space="preserve">modus konfigurieren, der </w:t>
      </w:r>
      <w:r>
        <w:rPr>
          <w:rFonts w:ascii="Arial" w:hAnsi="Arial" w:cs="Arial"/>
          <w:lang w:eastAsia="de-DE"/>
        </w:rPr>
        <w:t xml:space="preserve">die optimale Einstellung von Anbaugeräten unabhängig vom Fahrtempo erlaubt. </w:t>
      </w:r>
      <w:r>
        <w:rPr>
          <w:rFonts w:ascii="Arial" w:eastAsiaTheme="minorHAnsi" w:hAnsi="Arial" w:cs="Arial"/>
          <w:color w:val="000000"/>
        </w:rPr>
        <w:t>D</w:t>
      </w:r>
      <w:r w:rsidRPr="00141CDE">
        <w:rPr>
          <w:rFonts w:ascii="Arial" w:eastAsiaTheme="minorHAnsi" w:hAnsi="Arial" w:cs="Arial"/>
          <w:color w:val="000000"/>
        </w:rPr>
        <w:t>ie serienmäßige</w:t>
      </w:r>
      <w:r>
        <w:rPr>
          <w:rFonts w:ascii="Arial" w:eastAsiaTheme="minorHAnsi" w:hAnsi="Arial" w:cs="Arial"/>
          <w:color w:val="000000"/>
        </w:rPr>
        <w:t xml:space="preserve"> </w:t>
      </w:r>
      <w:r w:rsidRPr="00141CDE">
        <w:rPr>
          <w:rFonts w:ascii="Arial" w:eastAsiaTheme="minorHAnsi" w:hAnsi="Arial" w:cs="Arial"/>
          <w:color w:val="000000"/>
        </w:rPr>
        <w:t>Wegfahrsperre sichert die neuen Maschinen vor Diebstahl oder unbefugter Nutzung.</w:t>
      </w:r>
      <w:r>
        <w:rPr>
          <w:rFonts w:ascii="Arial" w:eastAsiaTheme="minorHAnsi" w:hAnsi="Arial" w:cs="Arial"/>
          <w:color w:val="000000"/>
        </w:rPr>
        <w:t xml:space="preserve"> </w:t>
      </w:r>
      <w:r w:rsidRPr="00141CDE">
        <w:rPr>
          <w:rFonts w:ascii="Arial" w:eastAsiaTheme="minorHAnsi" w:hAnsi="Arial" w:cs="Arial"/>
          <w:color w:val="000000"/>
        </w:rPr>
        <w:t>Klimaanlage und Flottenmanagement</w:t>
      </w:r>
      <w:r>
        <w:rPr>
          <w:rFonts w:ascii="Arial" w:eastAsiaTheme="minorHAnsi" w:hAnsi="Arial" w:cs="Arial"/>
          <w:color w:val="000000"/>
        </w:rPr>
        <w:t xml:space="preserve"> </w:t>
      </w:r>
      <w:r w:rsidRPr="00141CDE">
        <w:rPr>
          <w:rFonts w:ascii="Arial" w:eastAsiaTheme="minorHAnsi" w:hAnsi="Arial" w:cs="Arial"/>
          <w:color w:val="000000"/>
        </w:rPr>
        <w:t>bieten weitere Ausstattungsmöglichkeiten.</w:t>
      </w:r>
    </w:p>
    <w:p w14:paraId="1E296C83" w14:textId="77777777" w:rsidR="003C334F" w:rsidRPr="00167FCB" w:rsidRDefault="003C334F" w:rsidP="003C334F">
      <w:pPr>
        <w:rPr>
          <w:rFonts w:ascii="Arial" w:hAnsi="Arial" w:cs="Arial"/>
          <w:b/>
          <w:lang w:eastAsia="de-DE"/>
        </w:rPr>
      </w:pPr>
      <w:r w:rsidRPr="00167FCB">
        <w:rPr>
          <w:rFonts w:ascii="Arial" w:hAnsi="Arial" w:cs="Arial"/>
          <w:b/>
          <w:lang w:eastAsia="de-DE"/>
        </w:rPr>
        <w:t xml:space="preserve">Verbesserter Antriebsstrang </w:t>
      </w:r>
    </w:p>
    <w:p w14:paraId="3634A6B9" w14:textId="77777777" w:rsidR="003C334F" w:rsidRDefault="003C334F" w:rsidP="003C334F">
      <w:pPr>
        <w:rPr>
          <w:rFonts w:ascii="Arial" w:hAnsi="Arial" w:cs="Arial"/>
          <w:lang w:eastAsia="de-DE"/>
        </w:rPr>
      </w:pPr>
      <w:r w:rsidRPr="002B62DB">
        <w:rPr>
          <w:rFonts w:ascii="Arial" w:hAnsi="Arial" w:cs="Arial"/>
          <w:lang w:eastAsia="de-DE"/>
        </w:rPr>
        <w:t>Der neue Cat</w:t>
      </w:r>
      <w:r>
        <w:rPr>
          <w:rFonts w:ascii="Arial" w:hAnsi="Arial" w:cs="Arial"/>
          <w:lang w:eastAsia="de-DE"/>
        </w:rPr>
        <w:t xml:space="preserve"> </w:t>
      </w:r>
      <w:r w:rsidRPr="002B62DB">
        <w:rPr>
          <w:rFonts w:ascii="Arial" w:hAnsi="Arial" w:cs="Arial"/>
          <w:lang w:eastAsia="de-DE"/>
        </w:rPr>
        <w:t>Motor C2.8 liefert die gleiche Bruttoleistung von 55,7 kW (74 PS) wie der vorherige Moto</w:t>
      </w:r>
      <w:r>
        <w:rPr>
          <w:rFonts w:ascii="Arial" w:hAnsi="Arial" w:cs="Arial"/>
          <w:lang w:eastAsia="de-DE"/>
        </w:rPr>
        <w:t>r, aber</w:t>
      </w:r>
      <w:r w:rsidRPr="002B62DB">
        <w:rPr>
          <w:rFonts w:ascii="Arial" w:hAnsi="Arial" w:cs="Arial"/>
          <w:lang w:eastAsia="de-DE"/>
        </w:rPr>
        <w:t xml:space="preserve"> mit 13 % mehr Drehmoment, was zu einer Verbesserung der Fahrleistung und der Zugkraft führt. </w:t>
      </w:r>
      <w:r>
        <w:rPr>
          <w:rFonts w:ascii="Arial" w:hAnsi="Arial" w:cs="Arial"/>
          <w:lang w:eastAsia="de-DE"/>
        </w:rPr>
        <w:t>Mit dem</w:t>
      </w:r>
      <w:r w:rsidRPr="002B62DB">
        <w:rPr>
          <w:rFonts w:ascii="Arial" w:hAnsi="Arial" w:cs="Arial"/>
          <w:lang w:eastAsia="de-DE"/>
        </w:rPr>
        <w:t xml:space="preserve"> Shift-on-</w:t>
      </w:r>
      <w:proofErr w:type="spellStart"/>
      <w:r w:rsidRPr="002B62DB">
        <w:rPr>
          <w:rFonts w:ascii="Arial" w:hAnsi="Arial" w:cs="Arial"/>
          <w:lang w:eastAsia="de-DE"/>
        </w:rPr>
        <w:t>the</w:t>
      </w:r>
      <w:proofErr w:type="spellEnd"/>
      <w:r w:rsidRPr="002B62DB">
        <w:rPr>
          <w:rFonts w:ascii="Arial" w:hAnsi="Arial" w:cs="Arial"/>
          <w:lang w:eastAsia="de-DE"/>
        </w:rPr>
        <w:t>-Go-Getriebe bietet</w:t>
      </w:r>
      <w:r>
        <w:rPr>
          <w:rFonts w:ascii="Arial" w:hAnsi="Arial" w:cs="Arial"/>
          <w:lang w:eastAsia="de-DE"/>
        </w:rPr>
        <w:t xml:space="preserve"> er</w:t>
      </w:r>
      <w:r w:rsidRPr="002B62DB">
        <w:rPr>
          <w:rFonts w:ascii="Arial" w:hAnsi="Arial" w:cs="Arial"/>
          <w:lang w:eastAsia="de-DE"/>
        </w:rPr>
        <w:t xml:space="preserve"> erhöhte Fahrgeschwindigkeiten </w:t>
      </w:r>
      <w:r>
        <w:rPr>
          <w:rFonts w:ascii="Arial" w:hAnsi="Arial" w:cs="Arial"/>
          <w:lang w:eastAsia="de-DE"/>
        </w:rPr>
        <w:t>bis</w:t>
      </w:r>
      <w:r w:rsidRPr="002B62DB">
        <w:rPr>
          <w:rFonts w:ascii="Arial" w:hAnsi="Arial" w:cs="Arial"/>
          <w:lang w:eastAsia="de-DE"/>
        </w:rPr>
        <w:t xml:space="preserve"> 40 km/h</w:t>
      </w:r>
      <w:r>
        <w:rPr>
          <w:rFonts w:ascii="Arial" w:hAnsi="Arial" w:cs="Arial"/>
          <w:lang w:eastAsia="de-DE"/>
        </w:rPr>
        <w:t>;</w:t>
      </w:r>
      <w:r w:rsidRPr="002B62DB">
        <w:rPr>
          <w:rFonts w:ascii="Arial" w:hAnsi="Arial" w:cs="Arial"/>
          <w:lang w:eastAsia="de-DE"/>
        </w:rPr>
        <w:t xml:space="preserve"> größere Tankkapazitäten von 30 % beim </w:t>
      </w:r>
      <w:r>
        <w:rPr>
          <w:rFonts w:ascii="Arial" w:hAnsi="Arial" w:cs="Arial"/>
          <w:lang w:eastAsia="de-DE"/>
        </w:rPr>
        <w:t xml:space="preserve">Cat </w:t>
      </w:r>
      <w:r w:rsidRPr="002B62DB">
        <w:rPr>
          <w:rFonts w:ascii="Arial" w:hAnsi="Arial" w:cs="Arial"/>
          <w:lang w:eastAsia="de-DE"/>
        </w:rPr>
        <w:t xml:space="preserve">906 und 12 % beim </w:t>
      </w:r>
      <w:r>
        <w:rPr>
          <w:rFonts w:ascii="Arial" w:hAnsi="Arial" w:cs="Arial"/>
          <w:lang w:eastAsia="de-DE"/>
        </w:rPr>
        <w:t xml:space="preserve">Cat </w:t>
      </w:r>
      <w:r w:rsidRPr="002B62DB">
        <w:rPr>
          <w:rFonts w:ascii="Arial" w:hAnsi="Arial" w:cs="Arial"/>
          <w:lang w:eastAsia="de-DE"/>
        </w:rPr>
        <w:t xml:space="preserve">907 und </w:t>
      </w:r>
      <w:r>
        <w:rPr>
          <w:rFonts w:ascii="Arial" w:hAnsi="Arial" w:cs="Arial"/>
          <w:lang w:eastAsia="de-DE"/>
        </w:rPr>
        <w:t xml:space="preserve">Cat </w:t>
      </w:r>
      <w:r w:rsidRPr="002B62DB">
        <w:rPr>
          <w:rFonts w:ascii="Arial" w:hAnsi="Arial" w:cs="Arial"/>
          <w:lang w:eastAsia="de-DE"/>
        </w:rPr>
        <w:t>908 sorgen für längere Arbeitszyklen. Bei der Arbeit in staubige</w:t>
      </w:r>
      <w:r>
        <w:rPr>
          <w:rFonts w:ascii="Arial" w:hAnsi="Arial" w:cs="Arial"/>
          <w:lang w:eastAsia="de-DE"/>
        </w:rPr>
        <w:t>r</w:t>
      </w:r>
      <w:r w:rsidRPr="002B62DB">
        <w:rPr>
          <w:rFonts w:ascii="Arial" w:hAnsi="Arial" w:cs="Arial"/>
          <w:lang w:eastAsia="de-DE"/>
        </w:rPr>
        <w:t xml:space="preserve"> Umgebung </w:t>
      </w:r>
      <w:r>
        <w:rPr>
          <w:rFonts w:ascii="Arial" w:hAnsi="Arial" w:cs="Arial"/>
          <w:lang w:eastAsia="de-DE"/>
        </w:rPr>
        <w:t>hält</w:t>
      </w:r>
      <w:r w:rsidRPr="002B62DB">
        <w:rPr>
          <w:rFonts w:ascii="Arial" w:hAnsi="Arial" w:cs="Arial"/>
          <w:lang w:eastAsia="de-DE"/>
        </w:rPr>
        <w:t xml:space="preserve"> </w:t>
      </w:r>
      <w:r>
        <w:rPr>
          <w:rFonts w:ascii="Arial" w:hAnsi="Arial" w:cs="Arial"/>
          <w:lang w:eastAsia="de-DE"/>
        </w:rPr>
        <w:t>der optionale Umkehrlüfter</w:t>
      </w:r>
      <w:r w:rsidRPr="002B62DB">
        <w:rPr>
          <w:rFonts w:ascii="Arial" w:hAnsi="Arial" w:cs="Arial"/>
          <w:lang w:eastAsia="de-DE"/>
        </w:rPr>
        <w:t xml:space="preserve"> </w:t>
      </w:r>
      <w:r>
        <w:rPr>
          <w:rFonts w:ascii="Arial" w:hAnsi="Arial" w:cs="Arial"/>
          <w:lang w:eastAsia="de-DE"/>
        </w:rPr>
        <w:t xml:space="preserve">die Kühler besser </w:t>
      </w:r>
      <w:r w:rsidRPr="002B62DB">
        <w:rPr>
          <w:rFonts w:ascii="Arial" w:hAnsi="Arial" w:cs="Arial"/>
          <w:lang w:eastAsia="de-DE"/>
        </w:rPr>
        <w:t>sauber. Häufigkeit und Dauer des automatischen Reversierens können vom Fahrer bequem über den neuen Bedienmonitor verändert werden.</w:t>
      </w:r>
    </w:p>
    <w:p w14:paraId="42608AA0" w14:textId="77777777" w:rsidR="003C334F" w:rsidRPr="005C2BC7" w:rsidRDefault="003C334F" w:rsidP="003C334F">
      <w:pPr>
        <w:rPr>
          <w:rFonts w:ascii="Arial" w:hAnsi="Arial" w:cs="Arial"/>
          <w:b/>
          <w:lang w:eastAsia="de-DE"/>
        </w:rPr>
      </w:pPr>
      <w:r w:rsidRPr="005C2BC7">
        <w:rPr>
          <w:rFonts w:ascii="Arial" w:hAnsi="Arial" w:cs="Arial"/>
          <w:b/>
          <w:lang w:eastAsia="de-DE"/>
        </w:rPr>
        <w:t>Verbessert</w:t>
      </w:r>
      <w:r>
        <w:rPr>
          <w:rFonts w:ascii="Arial" w:hAnsi="Arial" w:cs="Arial"/>
          <w:b/>
          <w:lang w:eastAsia="de-DE"/>
        </w:rPr>
        <w:t>:</w:t>
      </w:r>
      <w:r w:rsidRPr="005C2BC7">
        <w:rPr>
          <w:rFonts w:ascii="Arial" w:hAnsi="Arial" w:cs="Arial"/>
          <w:b/>
          <w:lang w:eastAsia="de-DE"/>
        </w:rPr>
        <w:t xml:space="preserve"> Hydraulik und </w:t>
      </w:r>
      <w:r>
        <w:rPr>
          <w:rFonts w:ascii="Arial" w:hAnsi="Arial" w:cs="Arial"/>
          <w:b/>
          <w:lang w:eastAsia="de-DE"/>
        </w:rPr>
        <w:t>Hubhöhe</w:t>
      </w:r>
      <w:r w:rsidRPr="005C2BC7">
        <w:rPr>
          <w:rFonts w:ascii="Arial" w:hAnsi="Arial" w:cs="Arial"/>
          <w:b/>
          <w:lang w:eastAsia="de-DE"/>
        </w:rPr>
        <w:t xml:space="preserve"> </w:t>
      </w:r>
    </w:p>
    <w:p w14:paraId="0CB2E389" w14:textId="77777777" w:rsidR="003C334F" w:rsidRPr="002B62DB" w:rsidRDefault="003C334F" w:rsidP="003C334F">
      <w:pPr>
        <w:rPr>
          <w:rFonts w:ascii="Arial" w:hAnsi="Arial" w:cs="Arial"/>
          <w:lang w:eastAsia="de-DE"/>
        </w:rPr>
      </w:pPr>
      <w:r>
        <w:rPr>
          <w:rFonts w:ascii="Arial" w:hAnsi="Arial" w:cs="Arial"/>
          <w:lang w:eastAsia="de-DE"/>
        </w:rPr>
        <w:t xml:space="preserve">Die Hydraulik der neuen Lademaschinen wurde darauf ausgelegt, </w:t>
      </w:r>
      <w:r w:rsidRPr="002B62DB">
        <w:rPr>
          <w:rFonts w:ascii="Arial" w:hAnsi="Arial" w:cs="Arial"/>
          <w:lang w:eastAsia="de-DE"/>
        </w:rPr>
        <w:t xml:space="preserve">hydromechanische Anbaugeräte </w:t>
      </w:r>
      <w:r>
        <w:rPr>
          <w:rFonts w:ascii="Arial" w:hAnsi="Arial" w:cs="Arial"/>
          <w:lang w:eastAsia="de-DE"/>
        </w:rPr>
        <w:t>in jeder Betriebssituation problemlos und effizient anzusteuern</w:t>
      </w:r>
      <w:r w:rsidRPr="002B62DB">
        <w:rPr>
          <w:rFonts w:ascii="Arial" w:hAnsi="Arial" w:cs="Arial"/>
          <w:lang w:eastAsia="de-DE"/>
        </w:rPr>
        <w:t xml:space="preserve">. </w:t>
      </w:r>
      <w:r>
        <w:rPr>
          <w:rFonts w:ascii="Arial" w:hAnsi="Arial" w:cs="Arial"/>
          <w:lang w:eastAsia="de-DE"/>
        </w:rPr>
        <w:t xml:space="preserve">Die </w:t>
      </w:r>
      <w:r w:rsidRPr="002B62DB">
        <w:rPr>
          <w:rFonts w:ascii="Arial" w:hAnsi="Arial" w:cs="Arial"/>
          <w:lang w:eastAsia="de-DE"/>
        </w:rPr>
        <w:t xml:space="preserve">Schaufelkapazitäten wurden in der gesamten Baureihe erhöht, was die </w:t>
      </w:r>
      <w:r>
        <w:rPr>
          <w:rFonts w:ascii="Arial" w:hAnsi="Arial" w:cs="Arial"/>
          <w:lang w:eastAsia="de-DE"/>
        </w:rPr>
        <w:t>Umschlagleistung</w:t>
      </w:r>
      <w:r w:rsidRPr="002B62DB">
        <w:rPr>
          <w:rFonts w:ascii="Arial" w:hAnsi="Arial" w:cs="Arial"/>
          <w:lang w:eastAsia="de-DE"/>
        </w:rPr>
        <w:t xml:space="preserve"> der </w:t>
      </w:r>
      <w:r>
        <w:rPr>
          <w:rFonts w:ascii="Arial" w:hAnsi="Arial" w:cs="Arial"/>
          <w:lang w:eastAsia="de-DE"/>
        </w:rPr>
        <w:t>Cat Lader der neuen Generation</w:t>
      </w:r>
      <w:r w:rsidRPr="002B62DB">
        <w:rPr>
          <w:rFonts w:ascii="Arial" w:hAnsi="Arial" w:cs="Arial"/>
          <w:lang w:eastAsia="de-DE"/>
        </w:rPr>
        <w:t xml:space="preserve"> noch ver</w:t>
      </w:r>
      <w:r>
        <w:rPr>
          <w:rFonts w:ascii="Arial" w:hAnsi="Arial" w:cs="Arial"/>
          <w:lang w:eastAsia="de-DE"/>
        </w:rPr>
        <w:t>größert</w:t>
      </w:r>
      <w:r w:rsidRPr="002B62DB">
        <w:rPr>
          <w:rFonts w:ascii="Arial" w:hAnsi="Arial" w:cs="Arial"/>
          <w:lang w:eastAsia="de-DE"/>
        </w:rPr>
        <w:t xml:space="preserve">. </w:t>
      </w:r>
      <w:r>
        <w:rPr>
          <w:rFonts w:ascii="Arial" w:hAnsi="Arial" w:cs="Arial"/>
          <w:lang w:eastAsia="de-DE"/>
        </w:rPr>
        <w:t>Den neuen Cat 908 gibt es auch mit High-Lift-Hubgerüst</w:t>
      </w:r>
      <w:r w:rsidRPr="002B62DB">
        <w:rPr>
          <w:rFonts w:ascii="Arial" w:hAnsi="Arial" w:cs="Arial"/>
          <w:lang w:eastAsia="de-DE"/>
        </w:rPr>
        <w:t xml:space="preserve"> </w:t>
      </w:r>
      <w:r>
        <w:rPr>
          <w:rFonts w:ascii="Arial" w:hAnsi="Arial" w:cs="Arial"/>
          <w:lang w:eastAsia="de-DE"/>
        </w:rPr>
        <w:t xml:space="preserve">für die speziellen Anforderungen in </w:t>
      </w:r>
      <w:r w:rsidRPr="002B62DB">
        <w:rPr>
          <w:rFonts w:ascii="Arial" w:hAnsi="Arial" w:cs="Arial"/>
          <w:lang w:eastAsia="de-DE"/>
        </w:rPr>
        <w:t xml:space="preserve">Landwirtschaft, Industrie und </w:t>
      </w:r>
      <w:r>
        <w:rPr>
          <w:rFonts w:ascii="Arial" w:hAnsi="Arial" w:cs="Arial"/>
          <w:lang w:eastAsia="de-DE"/>
        </w:rPr>
        <w:t>Recycling</w:t>
      </w:r>
      <w:r w:rsidRPr="002B62DB">
        <w:rPr>
          <w:rFonts w:ascii="Arial" w:hAnsi="Arial" w:cs="Arial"/>
          <w:lang w:eastAsia="de-DE"/>
        </w:rPr>
        <w:t xml:space="preserve">. </w:t>
      </w:r>
      <w:r>
        <w:rPr>
          <w:rFonts w:ascii="Arial" w:hAnsi="Arial" w:cs="Arial"/>
          <w:lang w:eastAsia="de-DE"/>
        </w:rPr>
        <w:t>Ausgestattet mit</w:t>
      </w:r>
      <w:r w:rsidRPr="002B62DB">
        <w:rPr>
          <w:rFonts w:ascii="Arial" w:hAnsi="Arial" w:cs="Arial"/>
          <w:lang w:eastAsia="de-DE"/>
        </w:rPr>
        <w:t xml:space="preserve"> </w:t>
      </w:r>
      <w:r>
        <w:rPr>
          <w:rFonts w:ascii="Arial" w:hAnsi="Arial" w:cs="Arial"/>
          <w:lang w:eastAsia="de-DE"/>
        </w:rPr>
        <w:t xml:space="preserve">Umkehrlüfter, </w:t>
      </w:r>
      <w:r w:rsidRPr="002B62DB">
        <w:rPr>
          <w:rFonts w:ascii="Arial" w:hAnsi="Arial" w:cs="Arial"/>
          <w:lang w:eastAsia="de-DE"/>
        </w:rPr>
        <w:t>Voll</w:t>
      </w:r>
      <w:r>
        <w:rPr>
          <w:rFonts w:ascii="Arial" w:hAnsi="Arial" w:cs="Arial"/>
          <w:lang w:eastAsia="de-DE"/>
        </w:rPr>
        <w:t>gummi</w:t>
      </w:r>
      <w:r w:rsidRPr="002B62DB">
        <w:rPr>
          <w:rFonts w:ascii="Arial" w:hAnsi="Arial" w:cs="Arial"/>
          <w:lang w:eastAsia="de-DE"/>
        </w:rPr>
        <w:t>reifen und High-Lift</w:t>
      </w:r>
      <w:r>
        <w:rPr>
          <w:rFonts w:ascii="Arial" w:hAnsi="Arial" w:cs="Arial"/>
          <w:lang w:eastAsia="de-DE"/>
        </w:rPr>
        <w:t>-Hubgerüst</w:t>
      </w:r>
      <w:r w:rsidRPr="002B62DB">
        <w:rPr>
          <w:rFonts w:ascii="Arial" w:hAnsi="Arial" w:cs="Arial"/>
          <w:lang w:eastAsia="de-DE"/>
        </w:rPr>
        <w:t xml:space="preserve"> </w:t>
      </w:r>
      <w:r>
        <w:rPr>
          <w:rFonts w:ascii="Arial" w:hAnsi="Arial" w:cs="Arial"/>
          <w:lang w:eastAsia="de-DE"/>
        </w:rPr>
        <w:t>eignet sich der</w:t>
      </w:r>
      <w:r w:rsidRPr="002B62DB">
        <w:rPr>
          <w:rFonts w:ascii="Arial" w:hAnsi="Arial" w:cs="Arial"/>
          <w:lang w:eastAsia="de-DE"/>
        </w:rPr>
        <w:t xml:space="preserve"> </w:t>
      </w:r>
      <w:r>
        <w:rPr>
          <w:rFonts w:ascii="Arial" w:hAnsi="Arial" w:cs="Arial"/>
          <w:lang w:eastAsia="de-DE"/>
        </w:rPr>
        <w:t>Cat</w:t>
      </w:r>
      <w:r w:rsidRPr="002B62DB">
        <w:rPr>
          <w:rFonts w:ascii="Arial" w:hAnsi="Arial" w:cs="Arial"/>
          <w:lang w:eastAsia="de-DE"/>
        </w:rPr>
        <w:t xml:space="preserve"> 908 ideal für </w:t>
      </w:r>
      <w:r>
        <w:rPr>
          <w:rFonts w:ascii="Arial" w:hAnsi="Arial" w:cs="Arial"/>
          <w:lang w:eastAsia="de-DE"/>
        </w:rPr>
        <w:t>diese Anwendungen</w:t>
      </w:r>
      <w:r w:rsidRPr="002B62DB">
        <w:rPr>
          <w:rFonts w:ascii="Arial" w:hAnsi="Arial" w:cs="Arial"/>
          <w:lang w:eastAsia="de-DE"/>
        </w:rPr>
        <w:t>.</w:t>
      </w:r>
    </w:p>
    <w:p w14:paraId="4C8E45B4" w14:textId="52191A28" w:rsidR="003C334F" w:rsidRDefault="003C334F" w:rsidP="003C3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de-DE"/>
        </w:rPr>
      </w:pPr>
      <w:r w:rsidRPr="002B62DB">
        <w:rPr>
          <w:rFonts w:ascii="Arial" w:hAnsi="Arial" w:cs="Arial"/>
          <w:lang w:eastAsia="de-DE"/>
        </w:rPr>
        <w:t xml:space="preserve">Effiziente LED-Beleuchtungsoptionen mit hoher Beleuchtungsstärke sind jetzt sowohl für Arbeits-/Straßen- als auch Motorraum-Wartungsleuchten erhältlich, um Arbeitsbereiche bei schlechten Lichtverhältnissen besser auszuleuchten. Die LED-Beleuchtung unter der Motorhaube vereinfacht die Wartung bei schlechtem Umgebungslicht. </w:t>
      </w:r>
    </w:p>
    <w:p w14:paraId="159CBEC1" w14:textId="77777777" w:rsidR="003C334F" w:rsidRDefault="003C334F" w:rsidP="003C3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de-DE"/>
        </w:rPr>
      </w:pPr>
    </w:p>
    <w:p w14:paraId="03368995" w14:textId="394EA5E4" w:rsidR="003C334F" w:rsidRDefault="003C334F" w:rsidP="003C3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de-DE"/>
        </w:rPr>
      </w:pPr>
      <w:r>
        <w:rPr>
          <w:rFonts w:ascii="Arial" w:hAnsi="Arial" w:cs="Arial"/>
          <w:lang w:eastAsia="de-DE"/>
        </w:rPr>
        <w:t>Bildtexte:</w:t>
      </w:r>
    </w:p>
    <w:p w14:paraId="28881760" w14:textId="77777777" w:rsidR="003C334F" w:rsidRDefault="003C334F" w:rsidP="003C3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de-DE"/>
        </w:rPr>
      </w:pPr>
      <w:r>
        <w:rPr>
          <w:rFonts w:ascii="Arial" w:hAnsi="Arial" w:cs="Arial"/>
          <w:lang w:eastAsia="de-DE"/>
        </w:rPr>
        <w:t>Bild 1: Die drei kompakten Cat Radlader der neuen Generation kommen mit 74 kW, mehr Drehmoment, 5 bis 7 Tonnen Einsatzgewicht und Schaufeln von 0,95 bis 1,15 Kubikmeter.</w:t>
      </w:r>
    </w:p>
    <w:p w14:paraId="702C82CB" w14:textId="77777777" w:rsidR="003C334F" w:rsidRDefault="003C334F" w:rsidP="003C3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de-DE"/>
        </w:rPr>
      </w:pPr>
      <w:r>
        <w:rPr>
          <w:rFonts w:ascii="Arial" w:hAnsi="Arial" w:cs="Arial"/>
          <w:lang w:eastAsia="de-DE"/>
        </w:rPr>
        <w:lastRenderedPageBreak/>
        <w:t xml:space="preserve">Bild 2: </w:t>
      </w:r>
      <w:r w:rsidRPr="002B62DB">
        <w:rPr>
          <w:rFonts w:ascii="Arial" w:hAnsi="Arial" w:cs="Arial"/>
          <w:lang w:eastAsia="de-DE"/>
        </w:rPr>
        <w:t>Das Herzstück des neuen Kabinendesigns ist d</w:t>
      </w:r>
      <w:r>
        <w:rPr>
          <w:rFonts w:ascii="Arial" w:hAnsi="Arial" w:cs="Arial"/>
          <w:lang w:eastAsia="de-DE"/>
        </w:rPr>
        <w:t>as</w:t>
      </w:r>
      <w:r w:rsidRPr="002B62DB">
        <w:rPr>
          <w:rFonts w:ascii="Arial" w:hAnsi="Arial" w:cs="Arial"/>
          <w:lang w:eastAsia="de-DE"/>
        </w:rPr>
        <w:t xml:space="preserve"> </w:t>
      </w:r>
      <w:r w:rsidRPr="00141CDE">
        <w:rPr>
          <w:rFonts w:ascii="Arial" w:eastAsiaTheme="minorHAnsi" w:hAnsi="Arial" w:cs="Arial"/>
          <w:color w:val="000000"/>
        </w:rPr>
        <w:t>intuitiv bedienbare 7-Zoll-Display</w:t>
      </w:r>
      <w:r w:rsidRPr="002B62DB">
        <w:rPr>
          <w:rFonts w:ascii="Arial" w:hAnsi="Arial" w:cs="Arial"/>
          <w:lang w:eastAsia="de-DE"/>
        </w:rPr>
        <w:t>, d</w:t>
      </w:r>
      <w:r>
        <w:rPr>
          <w:rFonts w:ascii="Arial" w:hAnsi="Arial" w:cs="Arial"/>
          <w:lang w:eastAsia="de-DE"/>
        </w:rPr>
        <w:t>as</w:t>
      </w:r>
      <w:r w:rsidRPr="002B62DB">
        <w:rPr>
          <w:rFonts w:ascii="Arial" w:hAnsi="Arial" w:cs="Arial"/>
          <w:lang w:eastAsia="de-DE"/>
        </w:rPr>
        <w:t xml:space="preserve"> </w:t>
      </w:r>
      <w:r>
        <w:rPr>
          <w:rFonts w:ascii="Arial" w:hAnsi="Arial" w:cs="Arial"/>
          <w:lang w:eastAsia="de-DE"/>
        </w:rPr>
        <w:t>zahlreiche</w:t>
      </w:r>
      <w:r w:rsidRPr="002B62DB">
        <w:rPr>
          <w:rFonts w:ascii="Arial" w:hAnsi="Arial" w:cs="Arial"/>
          <w:lang w:eastAsia="de-DE"/>
        </w:rPr>
        <w:t xml:space="preserve"> </w:t>
      </w:r>
      <w:r>
        <w:rPr>
          <w:rFonts w:ascii="Arial" w:hAnsi="Arial" w:cs="Arial"/>
          <w:lang w:eastAsia="de-DE"/>
        </w:rPr>
        <w:t>B</w:t>
      </w:r>
      <w:r w:rsidRPr="002B62DB">
        <w:rPr>
          <w:rFonts w:ascii="Arial" w:hAnsi="Arial" w:cs="Arial"/>
          <w:lang w:eastAsia="de-DE"/>
        </w:rPr>
        <w:t>etriebsinformationen liefe</w:t>
      </w:r>
      <w:r>
        <w:rPr>
          <w:rFonts w:ascii="Arial" w:hAnsi="Arial" w:cs="Arial"/>
          <w:lang w:eastAsia="de-DE"/>
        </w:rPr>
        <w:t>rt und viele Einstellungen ermöglicht</w:t>
      </w:r>
      <w:r w:rsidRPr="002B62DB">
        <w:rPr>
          <w:rFonts w:ascii="Arial" w:hAnsi="Arial" w:cs="Arial"/>
          <w:lang w:eastAsia="de-DE"/>
        </w:rPr>
        <w:t>.</w:t>
      </w:r>
    </w:p>
    <w:p w14:paraId="565848F5" w14:textId="77777777" w:rsidR="003C334F" w:rsidRPr="002B62DB" w:rsidRDefault="003C334F" w:rsidP="003C3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eastAsia="de-DE"/>
        </w:rPr>
      </w:pPr>
      <w:r>
        <w:rPr>
          <w:rFonts w:ascii="Arial" w:hAnsi="Arial" w:cs="Arial"/>
          <w:lang w:eastAsia="de-DE"/>
        </w:rPr>
        <w:t>Bild 3: Optional ausgestattet mit</w:t>
      </w:r>
      <w:r w:rsidRPr="002B62DB">
        <w:rPr>
          <w:rFonts w:ascii="Arial" w:hAnsi="Arial" w:cs="Arial"/>
          <w:lang w:eastAsia="de-DE"/>
        </w:rPr>
        <w:t xml:space="preserve"> </w:t>
      </w:r>
      <w:r>
        <w:rPr>
          <w:rFonts w:ascii="Arial" w:hAnsi="Arial" w:cs="Arial"/>
          <w:lang w:eastAsia="de-DE"/>
        </w:rPr>
        <w:t xml:space="preserve">Umkehrlüfter, </w:t>
      </w:r>
      <w:r w:rsidRPr="002B62DB">
        <w:rPr>
          <w:rFonts w:ascii="Arial" w:hAnsi="Arial" w:cs="Arial"/>
          <w:lang w:eastAsia="de-DE"/>
        </w:rPr>
        <w:t>Voll</w:t>
      </w:r>
      <w:r>
        <w:rPr>
          <w:rFonts w:ascii="Arial" w:hAnsi="Arial" w:cs="Arial"/>
          <w:lang w:eastAsia="de-DE"/>
        </w:rPr>
        <w:t>gummi</w:t>
      </w:r>
      <w:r w:rsidRPr="002B62DB">
        <w:rPr>
          <w:rFonts w:ascii="Arial" w:hAnsi="Arial" w:cs="Arial"/>
          <w:lang w:eastAsia="de-DE"/>
        </w:rPr>
        <w:t>reifen und High-Lift</w:t>
      </w:r>
      <w:r>
        <w:rPr>
          <w:rFonts w:ascii="Arial" w:hAnsi="Arial" w:cs="Arial"/>
          <w:lang w:eastAsia="de-DE"/>
        </w:rPr>
        <w:t>-Hubgerüst</w:t>
      </w:r>
      <w:r w:rsidRPr="002B62DB">
        <w:rPr>
          <w:rFonts w:ascii="Arial" w:hAnsi="Arial" w:cs="Arial"/>
          <w:lang w:eastAsia="de-DE"/>
        </w:rPr>
        <w:t xml:space="preserve"> </w:t>
      </w:r>
      <w:r>
        <w:rPr>
          <w:rFonts w:ascii="Arial" w:hAnsi="Arial" w:cs="Arial"/>
          <w:lang w:eastAsia="de-DE"/>
        </w:rPr>
        <w:t>eignet sich der</w:t>
      </w:r>
      <w:r w:rsidRPr="002B62DB">
        <w:rPr>
          <w:rFonts w:ascii="Arial" w:hAnsi="Arial" w:cs="Arial"/>
          <w:lang w:eastAsia="de-DE"/>
        </w:rPr>
        <w:t xml:space="preserve"> </w:t>
      </w:r>
      <w:r>
        <w:rPr>
          <w:rFonts w:ascii="Arial" w:hAnsi="Arial" w:cs="Arial"/>
          <w:lang w:eastAsia="de-DE"/>
        </w:rPr>
        <w:t>Cat</w:t>
      </w:r>
      <w:r w:rsidRPr="002B62DB">
        <w:rPr>
          <w:rFonts w:ascii="Arial" w:hAnsi="Arial" w:cs="Arial"/>
          <w:lang w:eastAsia="de-DE"/>
        </w:rPr>
        <w:t xml:space="preserve"> 908 ideal</w:t>
      </w:r>
      <w:r>
        <w:rPr>
          <w:rFonts w:ascii="Arial" w:hAnsi="Arial" w:cs="Arial"/>
          <w:lang w:eastAsia="de-DE"/>
        </w:rPr>
        <w:t xml:space="preserve">  für </w:t>
      </w:r>
      <w:r w:rsidRPr="002B62DB">
        <w:rPr>
          <w:rFonts w:ascii="Arial" w:hAnsi="Arial" w:cs="Arial"/>
          <w:lang w:eastAsia="de-DE"/>
        </w:rPr>
        <w:t xml:space="preserve">Landwirtschaft, Industrie und </w:t>
      </w:r>
      <w:r>
        <w:rPr>
          <w:rFonts w:ascii="Arial" w:hAnsi="Arial" w:cs="Arial"/>
          <w:lang w:eastAsia="de-DE"/>
        </w:rPr>
        <w:t>Recycling.</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r w:rsidR="004C5C06">
        <w:rPr>
          <w:rFonts w:ascii="Arial" w:hAnsi="Arial" w:cs="Arial"/>
        </w:rPr>
        <w:t>Caterpillar/Zeppelin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5AA6EA42" w:rsidR="009F5135" w:rsidRDefault="009F5135">
      <w:pPr>
        <w:spacing w:after="0" w:line="240" w:lineRule="auto"/>
        <w:jc w:val="left"/>
        <w:rPr>
          <w:rFonts w:ascii="Arial" w:hAnsi="Arial" w:cs="Arial"/>
          <w:b/>
        </w:rPr>
      </w:pPr>
    </w:p>
    <w:p w14:paraId="6CFB890D" w14:textId="77777777" w:rsidR="00121905" w:rsidRPr="00580697" w:rsidRDefault="00121905" w:rsidP="00121905">
      <w:pPr>
        <w:jc w:val="left"/>
        <w:outlineLvl w:val="0"/>
        <w:rPr>
          <w:rFonts w:ascii="Arial" w:hAnsi="Arial" w:cs="Arial"/>
          <w:b/>
        </w:rPr>
      </w:pPr>
      <w:r w:rsidRPr="00580697">
        <w:rPr>
          <w:rFonts w:ascii="Arial" w:hAnsi="Arial" w:cs="Arial"/>
          <w:b/>
        </w:rPr>
        <w:t>Über die Zeppelin Baumaschinen GmbH</w:t>
      </w:r>
    </w:p>
    <w:p w14:paraId="08C59A2F" w14:textId="3E4A2990" w:rsidR="00121905" w:rsidRDefault="00121905" w:rsidP="005967B7">
      <w:pPr>
        <w:spacing w:after="0"/>
        <w:jc w:val="left"/>
        <w:rPr>
          <w:rFonts w:ascii="Arial" w:hAnsi="Arial" w:cs="Arial"/>
        </w:rPr>
      </w:pPr>
      <w:r w:rsidRPr="005967B7">
        <w:rPr>
          <w:rFonts w:ascii="Arial" w:hAnsi="Arial" w:cs="Arial"/>
        </w:rPr>
        <w:t>Die Zeppelin Baumaschinen GmbH ist Europas führende Vertriebs- und Serviceorganisation der Baumaschinenbranche und seit 1954 in Deutschland Vertriebs- und Servicepartner von Caterpillar Inc., dem weltgrößten Hersteller von Baumaschinen. Mit 1.7</w:t>
      </w:r>
      <w:r w:rsidR="00385320">
        <w:rPr>
          <w:rFonts w:ascii="Arial" w:hAnsi="Arial" w:cs="Arial"/>
        </w:rPr>
        <w:t>76</w:t>
      </w:r>
      <w:r w:rsidRPr="005967B7">
        <w:rPr>
          <w:rFonts w:ascii="Arial" w:hAnsi="Arial" w:cs="Arial"/>
        </w:rPr>
        <w:t xml:space="preserve"> Mitarbeitern und einem 202</w:t>
      </w:r>
      <w:r w:rsidR="00385320">
        <w:rPr>
          <w:rFonts w:ascii="Arial" w:hAnsi="Arial" w:cs="Arial"/>
        </w:rPr>
        <w:t>1</w:t>
      </w:r>
      <w:r w:rsidRPr="005967B7">
        <w:rPr>
          <w:rFonts w:ascii="Arial" w:hAnsi="Arial" w:cs="Arial"/>
        </w:rPr>
        <w:t xml:space="preserve"> erwirtschafteten Umsatz von rund 1,</w:t>
      </w:r>
      <w:r w:rsidR="00385320">
        <w:rPr>
          <w:rFonts w:ascii="Arial" w:hAnsi="Arial" w:cs="Arial"/>
        </w:rPr>
        <w:t>14</w:t>
      </w:r>
      <w:r w:rsidRPr="005967B7">
        <w:rPr>
          <w:rFonts w:ascii="Arial" w:hAnsi="Arial" w:cs="Arial"/>
        </w:rPr>
        <w:t xml:space="preserve"> Milliarden Euro ist die Zeppelin Baumaschinen GmbH die größte Gesellschaft des Zeppelin Konzerns. </w:t>
      </w:r>
      <w:r w:rsidR="005967B7" w:rsidRPr="005967B7">
        <w:rPr>
          <w:rFonts w:ascii="Arial" w:eastAsia="Times New Roman" w:hAnsi="Arial" w:cs="Arial"/>
          <w:color w:val="000000"/>
          <w:lang w:eastAsia="de-DE"/>
        </w:rPr>
        <w:t>Zum Produktprogramm zählen neue und gebrauchte Caterpillar Baumaschinen im Bereich von 1 bis 150 Tonnen Einsatzgewicht, zum Dienstleistungsspektrum gehören der Service, der bundesweit flächendeckend in 35 Niederlassungen erfolgt, sowie die Beratung und die Finanzierung für die Maschinen.</w:t>
      </w:r>
      <w:r w:rsidR="005967B7">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14:paraId="3E2955B3" w14:textId="77777777" w:rsidR="00A86C00" w:rsidRPr="005967B7" w:rsidRDefault="00A86C00" w:rsidP="005967B7">
      <w:pPr>
        <w:spacing w:after="0"/>
        <w:jc w:val="left"/>
        <w:rPr>
          <w:rFonts w:ascii="Times New Roman" w:eastAsia="Times New Roman" w:hAnsi="Times New Roman"/>
          <w:lang w:eastAsia="de-DE"/>
        </w:rPr>
      </w:pPr>
    </w:p>
    <w:p w14:paraId="1FB8A444" w14:textId="77777777" w:rsidR="00121905" w:rsidRDefault="00121905" w:rsidP="00121905">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0940C0B8" w14:textId="45D4BC87" w:rsidR="00A86C00" w:rsidRDefault="00A86C00" w:rsidP="00914588">
      <w:pPr>
        <w:pStyle w:val="Subhead"/>
        <w:spacing w:line="276" w:lineRule="auto"/>
        <w:outlineLvl w:val="0"/>
        <w:rPr>
          <w:sz w:val="22"/>
          <w:szCs w:val="22"/>
        </w:rPr>
      </w:pPr>
      <w:r w:rsidRPr="00A86C00">
        <w:rPr>
          <w:sz w:val="22"/>
          <w:szCs w:val="22"/>
        </w:rPr>
        <w:t xml:space="preserve">Über den Zeppelin Konzern </w:t>
      </w:r>
    </w:p>
    <w:p w14:paraId="0D516A54" w14:textId="77777777" w:rsidR="00A86C00" w:rsidRPr="00A86C00" w:rsidRDefault="00A86C00" w:rsidP="00914588">
      <w:pPr>
        <w:pStyle w:val="Subhead"/>
        <w:spacing w:line="276" w:lineRule="auto"/>
        <w:outlineLvl w:val="0"/>
        <w:rPr>
          <w:sz w:val="22"/>
          <w:szCs w:val="22"/>
        </w:rPr>
      </w:pPr>
    </w:p>
    <w:p w14:paraId="5886968B" w14:textId="77777777" w:rsidR="00A86C00" w:rsidRDefault="00A86C00" w:rsidP="00A86C00">
      <w:pPr>
        <w:rPr>
          <w:rFonts w:ascii="Arial" w:eastAsia="PMingLiU" w:hAnsi="Arial" w:cs="Arial"/>
          <w:lang w:eastAsia="de-DE"/>
        </w:rPr>
      </w:pPr>
      <w:r w:rsidRPr="00A86C00">
        <w:rPr>
          <w:rFonts w:ascii="Arial" w:eastAsia="PMingLiU" w:hAnsi="Arial" w:cs="Arial"/>
          <w:lang w:eastAsia="de-DE"/>
        </w:rPr>
        <w:t xml:space="preserve">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 Zeppelin ist weltweit an mehr als 340 Standorten in 43 Ländern und Regionen vertreten. Im Geschäftsjahr 2021 erwirtschafteten fast 11.000 Mitarbeiter einen Umsatz von 3,7 Milliarden Euro. Der Konzern organisiert seine Zusammenarbeit in sechs Strategischen Geschäftseinheiten (Baumaschinen Zentraleuropa, Baumaschinen </w:t>
      </w:r>
      <w:proofErr w:type="spellStart"/>
      <w:r w:rsidRPr="00A86C00">
        <w:rPr>
          <w:rFonts w:ascii="Arial" w:eastAsia="PMingLiU" w:hAnsi="Arial" w:cs="Arial"/>
          <w:lang w:eastAsia="de-DE"/>
        </w:rPr>
        <w:t>Nordics</w:t>
      </w:r>
      <w:proofErr w:type="spellEnd"/>
      <w:r w:rsidRPr="00A86C00">
        <w:rPr>
          <w:rFonts w:ascii="Arial" w:eastAsia="PMingLiU" w:hAnsi="Arial" w:cs="Arial"/>
          <w:lang w:eastAsia="de-DE"/>
        </w:rPr>
        <w:t xml:space="preserve">, Baumaschine Eurasia, Rental, Power Systems, Anlagenbau) und dem Strategischen Management Center Zeppelin Digit.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142E0DD1" w14:textId="0768BF7B" w:rsidR="00A86C00" w:rsidRPr="00A86C00" w:rsidRDefault="00A86C00" w:rsidP="00A86C00">
      <w:pPr>
        <w:rPr>
          <w:rFonts w:ascii="Arial" w:eastAsia="PMingLiU" w:hAnsi="Arial" w:cs="Arial"/>
          <w:lang w:eastAsia="de-DE"/>
        </w:rPr>
      </w:pPr>
      <w:r w:rsidRPr="00A86C00">
        <w:rPr>
          <w:rFonts w:ascii="Arial" w:eastAsia="PMingLiU" w:hAnsi="Arial" w:cs="Arial"/>
          <w:lang w:eastAsia="de-DE"/>
        </w:rPr>
        <w:t>Weitere Informationen unter zeppelin.com.</w:t>
      </w:r>
    </w:p>
    <w:p w14:paraId="485216E2" w14:textId="77777777" w:rsidR="00121905" w:rsidRDefault="00121905" w:rsidP="00121905">
      <w:pPr>
        <w:spacing w:after="0"/>
        <w:rPr>
          <w:rFonts w:ascii="Arial" w:hAnsi="Arial" w:cs="Arial"/>
          <w:b/>
        </w:rPr>
      </w:pPr>
      <w:r>
        <w:rPr>
          <w:rFonts w:ascii="Arial" w:hAnsi="Arial" w:cs="Arial"/>
          <w:b/>
        </w:rPr>
        <w:lastRenderedPageBreak/>
        <w:t>Zeppelin Baumaschinen GmbH</w:t>
      </w:r>
    </w:p>
    <w:p w14:paraId="1044BCB0" w14:textId="77777777" w:rsidR="00121905" w:rsidRPr="001B7A6A" w:rsidRDefault="00121905" w:rsidP="00121905">
      <w:pPr>
        <w:spacing w:after="0"/>
        <w:rPr>
          <w:rFonts w:ascii="Arial" w:hAnsi="Arial" w:cs="Arial"/>
        </w:rPr>
      </w:pPr>
      <w:r w:rsidRPr="001B7A6A">
        <w:rPr>
          <w:rFonts w:ascii="Arial" w:hAnsi="Arial" w:cs="Arial"/>
        </w:rPr>
        <w:t>Kommunikation</w:t>
      </w:r>
    </w:p>
    <w:p w14:paraId="38076496" w14:textId="77777777" w:rsidR="00121905" w:rsidRPr="001B7A6A" w:rsidRDefault="00121905" w:rsidP="00121905">
      <w:pPr>
        <w:spacing w:after="0"/>
        <w:rPr>
          <w:rFonts w:ascii="Arial" w:hAnsi="Arial" w:cs="Arial"/>
        </w:rPr>
      </w:pPr>
      <w:r w:rsidRPr="001B7A6A">
        <w:rPr>
          <w:rFonts w:ascii="Arial" w:hAnsi="Arial" w:cs="Arial"/>
        </w:rPr>
        <w:t>Klaus Finzel</w:t>
      </w:r>
    </w:p>
    <w:p w14:paraId="0EAA8E42" w14:textId="77777777" w:rsidR="00121905" w:rsidRPr="001B7A6A" w:rsidRDefault="00121905" w:rsidP="00121905">
      <w:pPr>
        <w:spacing w:after="0"/>
        <w:rPr>
          <w:rFonts w:ascii="Arial" w:hAnsi="Arial" w:cs="Arial"/>
        </w:rPr>
      </w:pPr>
      <w:r w:rsidRPr="001B7A6A">
        <w:rPr>
          <w:rFonts w:ascii="Arial" w:hAnsi="Arial" w:cs="Arial"/>
        </w:rPr>
        <w:t>Graf-Zeppelin-Platz 1</w:t>
      </w:r>
    </w:p>
    <w:p w14:paraId="4020438E" w14:textId="77777777" w:rsidR="00121905" w:rsidRPr="001B7A6A" w:rsidRDefault="00121905" w:rsidP="00121905">
      <w:pPr>
        <w:spacing w:after="0"/>
        <w:rPr>
          <w:rFonts w:ascii="Arial" w:hAnsi="Arial" w:cs="Arial"/>
        </w:rPr>
      </w:pPr>
      <w:r w:rsidRPr="001B7A6A">
        <w:rPr>
          <w:rFonts w:ascii="Arial" w:hAnsi="Arial" w:cs="Arial"/>
        </w:rPr>
        <w:t>85748 Garching-bei München</w:t>
      </w:r>
    </w:p>
    <w:p w14:paraId="30CC86AA" w14:textId="77777777" w:rsidR="00121905" w:rsidRDefault="00121905" w:rsidP="00121905">
      <w:pPr>
        <w:spacing w:after="0"/>
        <w:rPr>
          <w:rFonts w:ascii="Arial" w:hAnsi="Arial" w:cs="Arial"/>
        </w:rPr>
      </w:pPr>
      <w:r w:rsidRPr="001B7A6A">
        <w:rPr>
          <w:rFonts w:ascii="Arial" w:hAnsi="Arial" w:cs="Arial"/>
        </w:rPr>
        <w:t>Tel.: 089 32000-341</w:t>
      </w:r>
    </w:p>
    <w:p w14:paraId="3156E6B3" w14:textId="77777777" w:rsidR="00121905" w:rsidRPr="001B7A6A" w:rsidRDefault="00121905" w:rsidP="00121905">
      <w:pPr>
        <w:spacing w:after="0"/>
        <w:rPr>
          <w:rFonts w:ascii="Arial" w:hAnsi="Arial" w:cs="Arial"/>
        </w:rPr>
      </w:pPr>
      <w:r w:rsidRPr="001B7A6A">
        <w:rPr>
          <w:rFonts w:ascii="Arial" w:hAnsi="Arial" w:cs="Arial"/>
        </w:rPr>
        <w:t>klaus.finzel@zeppelin.com</w:t>
      </w:r>
    </w:p>
    <w:p w14:paraId="54A77BFF" w14:textId="77777777" w:rsidR="006F71D4" w:rsidRDefault="006F71D4" w:rsidP="00121905">
      <w:pPr>
        <w:jc w:val="left"/>
        <w:outlineLvl w:val="0"/>
        <w:rPr>
          <w:rFonts w:ascii="Arial" w:hAnsi="Arial" w:cs="Arial"/>
          <w:b/>
        </w:rPr>
      </w:pPr>
    </w:p>
    <w:sectPr w:rsidR="006F71D4" w:rsidSect="00930400">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FCEDE" w14:textId="77777777" w:rsidR="00E24E05" w:rsidRDefault="00E24E05" w:rsidP="00AF4275">
      <w:pPr>
        <w:spacing w:after="0" w:line="240" w:lineRule="auto"/>
      </w:pPr>
      <w:r>
        <w:separator/>
      </w:r>
    </w:p>
  </w:endnote>
  <w:endnote w:type="continuationSeparator" w:id="0">
    <w:p w14:paraId="3929F3FC" w14:textId="77777777" w:rsidR="00E24E05" w:rsidRDefault="00E24E05"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swiss"/>
    <w:pitch w:val="variable"/>
    <w:sig w:usb0="E1000AEF" w:usb1="5000A1FF" w:usb2="00000000" w:usb3="00000000" w:csb0="000001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3AA5C" w14:textId="77777777" w:rsidR="00E24E05" w:rsidRDefault="00E24E05" w:rsidP="00AF4275">
      <w:pPr>
        <w:spacing w:after="0" w:line="240" w:lineRule="auto"/>
      </w:pPr>
      <w:r>
        <w:separator/>
      </w:r>
    </w:p>
  </w:footnote>
  <w:footnote w:type="continuationSeparator" w:id="0">
    <w:p w14:paraId="6E1063A0" w14:textId="77777777" w:rsidR="00E24E05" w:rsidRDefault="00E24E05"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560F5"/>
    <w:rsid w:val="000743C9"/>
    <w:rsid w:val="000749F8"/>
    <w:rsid w:val="00077FEB"/>
    <w:rsid w:val="0008773E"/>
    <w:rsid w:val="000916DD"/>
    <w:rsid w:val="000948E8"/>
    <w:rsid w:val="000A1F28"/>
    <w:rsid w:val="000A3D9B"/>
    <w:rsid w:val="000B3998"/>
    <w:rsid w:val="000E2E86"/>
    <w:rsid w:val="000E79BD"/>
    <w:rsid w:val="00107ED4"/>
    <w:rsid w:val="00121905"/>
    <w:rsid w:val="001437E7"/>
    <w:rsid w:val="00145E11"/>
    <w:rsid w:val="00146966"/>
    <w:rsid w:val="0015242D"/>
    <w:rsid w:val="00164D30"/>
    <w:rsid w:val="00167B61"/>
    <w:rsid w:val="00174623"/>
    <w:rsid w:val="00185364"/>
    <w:rsid w:val="00192FAF"/>
    <w:rsid w:val="001934DE"/>
    <w:rsid w:val="001B331B"/>
    <w:rsid w:val="001C2A03"/>
    <w:rsid w:val="001C5276"/>
    <w:rsid w:val="001C5E64"/>
    <w:rsid w:val="001D17FC"/>
    <w:rsid w:val="001D246F"/>
    <w:rsid w:val="001D2D69"/>
    <w:rsid w:val="001D5353"/>
    <w:rsid w:val="001E3079"/>
    <w:rsid w:val="001E5F5E"/>
    <w:rsid w:val="001F1042"/>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5B99"/>
    <w:rsid w:val="00377932"/>
    <w:rsid w:val="00385320"/>
    <w:rsid w:val="003865AA"/>
    <w:rsid w:val="00390242"/>
    <w:rsid w:val="0039621B"/>
    <w:rsid w:val="003A7710"/>
    <w:rsid w:val="003B09FE"/>
    <w:rsid w:val="003B5C88"/>
    <w:rsid w:val="003C334F"/>
    <w:rsid w:val="003D518C"/>
    <w:rsid w:val="003E4339"/>
    <w:rsid w:val="003E6CEC"/>
    <w:rsid w:val="003F4C8C"/>
    <w:rsid w:val="003F6F6D"/>
    <w:rsid w:val="0041165E"/>
    <w:rsid w:val="00411FC4"/>
    <w:rsid w:val="004218BE"/>
    <w:rsid w:val="00424E3F"/>
    <w:rsid w:val="00434C71"/>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967B7"/>
    <w:rsid w:val="005A30FE"/>
    <w:rsid w:val="005A75F1"/>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0E53"/>
    <w:rsid w:val="007328EE"/>
    <w:rsid w:val="00740873"/>
    <w:rsid w:val="00755A51"/>
    <w:rsid w:val="00756ACC"/>
    <w:rsid w:val="007914A2"/>
    <w:rsid w:val="007A0BFF"/>
    <w:rsid w:val="007B5495"/>
    <w:rsid w:val="007C2128"/>
    <w:rsid w:val="007C2FBE"/>
    <w:rsid w:val="007C3787"/>
    <w:rsid w:val="007C5740"/>
    <w:rsid w:val="007C7C29"/>
    <w:rsid w:val="007D7735"/>
    <w:rsid w:val="007E13B3"/>
    <w:rsid w:val="007E1B1E"/>
    <w:rsid w:val="007E4101"/>
    <w:rsid w:val="007E4939"/>
    <w:rsid w:val="00810F65"/>
    <w:rsid w:val="00815F09"/>
    <w:rsid w:val="008203DA"/>
    <w:rsid w:val="00823FD4"/>
    <w:rsid w:val="0083306B"/>
    <w:rsid w:val="00845B87"/>
    <w:rsid w:val="008536F9"/>
    <w:rsid w:val="008572F7"/>
    <w:rsid w:val="00883DF9"/>
    <w:rsid w:val="00884264"/>
    <w:rsid w:val="00896C2D"/>
    <w:rsid w:val="00897891"/>
    <w:rsid w:val="008A2CD1"/>
    <w:rsid w:val="008B1B82"/>
    <w:rsid w:val="008D2713"/>
    <w:rsid w:val="008F5ABC"/>
    <w:rsid w:val="008F62FE"/>
    <w:rsid w:val="009016CD"/>
    <w:rsid w:val="00914588"/>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86C00"/>
    <w:rsid w:val="00A90434"/>
    <w:rsid w:val="00A95E60"/>
    <w:rsid w:val="00AA376F"/>
    <w:rsid w:val="00AD083E"/>
    <w:rsid w:val="00AD5657"/>
    <w:rsid w:val="00AF4275"/>
    <w:rsid w:val="00AF64F6"/>
    <w:rsid w:val="00AF70E4"/>
    <w:rsid w:val="00B17F8F"/>
    <w:rsid w:val="00B21A41"/>
    <w:rsid w:val="00B25731"/>
    <w:rsid w:val="00B277ED"/>
    <w:rsid w:val="00B33C88"/>
    <w:rsid w:val="00B3449C"/>
    <w:rsid w:val="00B45445"/>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8216D"/>
    <w:rsid w:val="00C918A7"/>
    <w:rsid w:val="00CA7E02"/>
    <w:rsid w:val="00CB3EFF"/>
    <w:rsid w:val="00CB5394"/>
    <w:rsid w:val="00CC543F"/>
    <w:rsid w:val="00CD3BEF"/>
    <w:rsid w:val="00CD40B3"/>
    <w:rsid w:val="00CE1EDD"/>
    <w:rsid w:val="00CF658D"/>
    <w:rsid w:val="00CF65D7"/>
    <w:rsid w:val="00CF6C77"/>
    <w:rsid w:val="00D11F83"/>
    <w:rsid w:val="00D16C0C"/>
    <w:rsid w:val="00D17CAD"/>
    <w:rsid w:val="00D26F5C"/>
    <w:rsid w:val="00D274FD"/>
    <w:rsid w:val="00D32D51"/>
    <w:rsid w:val="00D43CA0"/>
    <w:rsid w:val="00D445C4"/>
    <w:rsid w:val="00D52964"/>
    <w:rsid w:val="00D60659"/>
    <w:rsid w:val="00D65BCC"/>
    <w:rsid w:val="00D66BA1"/>
    <w:rsid w:val="00D774D4"/>
    <w:rsid w:val="00D9577D"/>
    <w:rsid w:val="00DC301F"/>
    <w:rsid w:val="00DC3437"/>
    <w:rsid w:val="00DD4FB6"/>
    <w:rsid w:val="00DD731F"/>
    <w:rsid w:val="00E04848"/>
    <w:rsid w:val="00E06388"/>
    <w:rsid w:val="00E122A7"/>
    <w:rsid w:val="00E15DB9"/>
    <w:rsid w:val="00E24E05"/>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1941"/>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97865586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874FC-178E-6143-814B-55FC42CF9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1058</Words>
  <Characters>6667</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7710</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Waltl Claudia</cp:lastModifiedBy>
  <cp:revision>4</cp:revision>
  <cp:lastPrinted>2022-04-14T11:49:00Z</cp:lastPrinted>
  <dcterms:created xsi:type="dcterms:W3CDTF">2022-04-14T11:49:00Z</dcterms:created>
  <dcterms:modified xsi:type="dcterms:W3CDTF">2022-06-17T06:48:00Z</dcterms:modified>
</cp:coreProperties>
</file>